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EECEE" w14:textId="77777777" w:rsidR="008F3222" w:rsidRDefault="003C7705">
      <w:pPr>
        <w:spacing w:after="240"/>
        <w:jc w:val="center"/>
        <w:rPr>
          <w:rStyle w:val="fontstyle01"/>
          <w:rFonts w:ascii="Times New Roman" w:hAnsi="Times New Roman" w:cs="Times New Roman"/>
          <w:color w:val="auto"/>
          <w:sz w:val="36"/>
          <w:szCs w:val="36"/>
        </w:rPr>
      </w:pPr>
      <w:r>
        <w:rPr>
          <w:rStyle w:val="fontstyle01"/>
          <w:rFonts w:ascii="Times New Roman" w:hAnsi="Times New Roman" w:cs="Times New Roman"/>
          <w:color w:val="auto"/>
          <w:sz w:val="36"/>
          <w:szCs w:val="36"/>
        </w:rPr>
        <w:t>第二十届全国高校土地资源管理院长（系主任）联席会暨</w:t>
      </w:r>
      <w:r>
        <w:rPr>
          <w:rStyle w:val="fontstyle01"/>
          <w:rFonts w:ascii="Times New Roman" w:hAnsi="Times New Roman" w:cs="Times New Roman"/>
          <w:color w:val="auto"/>
          <w:sz w:val="36"/>
          <w:szCs w:val="36"/>
        </w:rPr>
        <w:t>2021</w:t>
      </w:r>
      <w:r>
        <w:rPr>
          <w:rStyle w:val="fontstyle01"/>
          <w:rFonts w:ascii="Times New Roman" w:hAnsi="Times New Roman" w:cs="Times New Roman"/>
          <w:color w:val="auto"/>
          <w:sz w:val="36"/>
          <w:szCs w:val="36"/>
        </w:rPr>
        <w:t>年中国土地科学论坛会议通知（第一轮）</w:t>
      </w:r>
    </w:p>
    <w:p w14:paraId="2165C8E6" w14:textId="14E35073" w:rsidR="003C7705" w:rsidRPr="003C7705" w:rsidRDefault="003C7705" w:rsidP="003C7705">
      <w:pPr>
        <w:spacing w:line="360" w:lineRule="auto"/>
        <w:ind w:firstLine="420"/>
        <w:rPr>
          <w:rFonts w:ascii="Times New Roman" w:eastAsia="仿宋" w:hAnsi="Times New Roman" w:cs="Times New Roman"/>
          <w:sz w:val="24"/>
          <w:szCs w:val="24"/>
        </w:rPr>
      </w:pPr>
      <w:r w:rsidRPr="003C7705">
        <w:rPr>
          <w:rFonts w:ascii="Times New Roman" w:eastAsia="仿宋" w:hAnsi="Times New Roman" w:cs="Times New Roman" w:hint="eastAsia"/>
          <w:sz w:val="24"/>
          <w:szCs w:val="24"/>
        </w:rPr>
        <w:t>贯彻新发展理念，围绕国土空间格局优化、资源节约集约高效利用与自然环境生态修复等重点领域开展深入研究，引领经济社会高质量发展，是当前土地资源管理学科建设与发展的重大机遇和使命。</w:t>
      </w:r>
    </w:p>
    <w:p w14:paraId="3670947D" w14:textId="58D8EC05" w:rsidR="003C7705" w:rsidRDefault="003C7705" w:rsidP="003C7705">
      <w:pPr>
        <w:spacing w:line="360" w:lineRule="auto"/>
        <w:ind w:firstLine="420"/>
        <w:rPr>
          <w:rFonts w:ascii="Times New Roman" w:eastAsia="仿宋" w:hAnsi="Times New Roman" w:cs="Times New Roman"/>
          <w:sz w:val="24"/>
          <w:szCs w:val="24"/>
        </w:rPr>
      </w:pPr>
      <w:r w:rsidRPr="003C7705">
        <w:rPr>
          <w:rFonts w:ascii="Times New Roman" w:eastAsia="仿宋" w:hAnsi="Times New Roman" w:cs="Times New Roman" w:hint="eastAsia"/>
          <w:sz w:val="24"/>
          <w:szCs w:val="24"/>
        </w:rPr>
        <w:t>以“新发展理念下的国土空间利用与规划”为主题的第二十届全国高校土地资源管理院长（系主任）联席会暨</w:t>
      </w:r>
      <w:r w:rsidRPr="003C7705">
        <w:rPr>
          <w:rFonts w:ascii="Times New Roman" w:eastAsia="仿宋" w:hAnsi="Times New Roman" w:cs="Times New Roman"/>
          <w:sz w:val="24"/>
          <w:szCs w:val="24"/>
        </w:rPr>
        <w:t>2021</w:t>
      </w:r>
      <w:r w:rsidRPr="003C7705">
        <w:rPr>
          <w:rFonts w:ascii="Times New Roman" w:eastAsia="仿宋" w:hAnsi="Times New Roman" w:cs="Times New Roman"/>
          <w:sz w:val="24"/>
          <w:szCs w:val="24"/>
        </w:rPr>
        <w:t>年中国土地科学论坛，暂定于</w:t>
      </w:r>
      <w:r w:rsidRPr="003C7705">
        <w:rPr>
          <w:rFonts w:ascii="Times New Roman" w:eastAsia="仿宋" w:hAnsi="Times New Roman" w:cs="Times New Roman"/>
          <w:b/>
          <w:bCs/>
          <w:sz w:val="24"/>
          <w:szCs w:val="24"/>
        </w:rPr>
        <w:t>2021</w:t>
      </w:r>
      <w:r w:rsidRPr="003C7705">
        <w:rPr>
          <w:rFonts w:ascii="Times New Roman" w:eastAsia="仿宋" w:hAnsi="Times New Roman" w:cs="Times New Roman"/>
          <w:b/>
          <w:bCs/>
          <w:sz w:val="24"/>
          <w:szCs w:val="24"/>
        </w:rPr>
        <w:t>年</w:t>
      </w:r>
      <w:r w:rsidRPr="003C7705">
        <w:rPr>
          <w:rFonts w:ascii="Times New Roman" w:eastAsia="仿宋" w:hAnsi="Times New Roman" w:cs="Times New Roman"/>
          <w:b/>
          <w:bCs/>
          <w:sz w:val="24"/>
          <w:szCs w:val="24"/>
        </w:rPr>
        <w:t>8</w:t>
      </w:r>
      <w:r w:rsidRPr="003C7705">
        <w:rPr>
          <w:rFonts w:ascii="Times New Roman" w:eastAsia="仿宋" w:hAnsi="Times New Roman" w:cs="Times New Roman"/>
          <w:b/>
          <w:bCs/>
          <w:sz w:val="24"/>
          <w:szCs w:val="24"/>
        </w:rPr>
        <w:t>月中下旬在江西南昌举行</w:t>
      </w:r>
      <w:r w:rsidRPr="003C7705">
        <w:rPr>
          <w:rFonts w:ascii="Times New Roman" w:eastAsia="仿宋" w:hAnsi="Times New Roman" w:cs="Times New Roman"/>
          <w:sz w:val="24"/>
          <w:szCs w:val="24"/>
        </w:rPr>
        <w:t>。诚挚邀请自然资源管理部门、全国高校土地资源管理院长（系主任）以及从事土地资源管理教学科研专家学者莅临论坛，共同推动我国土地科学与自然资源管理事业蓬勃发展，衷心欢迎各界专家学者、研究生、工程技术人员以及实践人士等积极参与和投稿。本届论坛将围绕论坛主题，通过主题报告、院长论坛、分论坛等交流讨论形式展开，会议有关事宜如下：</w:t>
      </w:r>
    </w:p>
    <w:p w14:paraId="6A677FAC" w14:textId="77777777" w:rsidR="003C7705" w:rsidRDefault="003C7705">
      <w:pPr>
        <w:spacing w:line="360" w:lineRule="auto"/>
        <w:ind w:firstLine="420"/>
        <w:rPr>
          <w:rFonts w:ascii="Times New Roman" w:eastAsia="仿宋" w:hAnsi="Times New Roman" w:cs="Times New Roman"/>
          <w:sz w:val="24"/>
          <w:szCs w:val="24"/>
        </w:rPr>
      </w:pPr>
    </w:p>
    <w:p w14:paraId="3E592392" w14:textId="77777777" w:rsidR="008F3222" w:rsidRDefault="003C7705">
      <w:pPr>
        <w:pStyle w:val="a7"/>
        <w:numPr>
          <w:ilvl w:val="0"/>
          <w:numId w:val="1"/>
        </w:numPr>
        <w:ind w:firstLineChars="0"/>
        <w:jc w:val="center"/>
        <w:rPr>
          <w:rFonts w:ascii="Times New Roman" w:hAnsi="Times New Roman" w:cs="Times New Roman"/>
          <w:b/>
          <w:bCs/>
          <w:sz w:val="30"/>
          <w:szCs w:val="30"/>
        </w:rPr>
      </w:pPr>
      <w:r>
        <w:rPr>
          <w:rFonts w:ascii="Times New Roman" w:hAnsi="Times New Roman" w:cs="Times New Roman"/>
          <w:b/>
          <w:bCs/>
          <w:sz w:val="30"/>
          <w:szCs w:val="30"/>
        </w:rPr>
        <w:t>会议主题与议题</w:t>
      </w:r>
    </w:p>
    <w:p w14:paraId="7CB66789" w14:textId="77777777" w:rsidR="008F3222" w:rsidRDefault="003C7705">
      <w:pPr>
        <w:ind w:firstLineChars="214" w:firstLine="599"/>
        <w:rPr>
          <w:rFonts w:ascii="Times New Roman" w:eastAsia="仿宋" w:hAnsi="Times New Roman" w:cs="Times New Roman"/>
          <w:sz w:val="28"/>
          <w:szCs w:val="28"/>
        </w:rPr>
      </w:pPr>
      <w:r>
        <w:rPr>
          <w:rFonts w:ascii="Times New Roman" w:eastAsia="仿宋" w:hAnsi="Times New Roman" w:cs="Times New Roman"/>
          <w:sz w:val="28"/>
          <w:szCs w:val="28"/>
        </w:rPr>
        <w:t>（一）土地论坛主题：</w:t>
      </w:r>
      <w:r>
        <w:rPr>
          <w:rFonts w:ascii="Times New Roman" w:eastAsia="仿宋" w:hAnsi="Times New Roman" w:cs="Times New Roman" w:hint="eastAsia"/>
          <w:sz w:val="28"/>
          <w:szCs w:val="28"/>
        </w:rPr>
        <w:t>新发展理念下的国土空间利用与规划</w:t>
      </w:r>
    </w:p>
    <w:p w14:paraId="7CAEE841" w14:textId="77777777" w:rsidR="008F3222" w:rsidRDefault="003C7705">
      <w:pPr>
        <w:spacing w:line="360" w:lineRule="auto"/>
        <w:ind w:firstLineChars="214" w:firstLine="516"/>
        <w:rPr>
          <w:rFonts w:ascii="Times New Roman" w:eastAsia="仿宋" w:hAnsi="Times New Roman" w:cs="Times New Roman"/>
          <w:b/>
          <w:bCs/>
        </w:rPr>
      </w:pPr>
      <w:r>
        <w:rPr>
          <w:rFonts w:ascii="Times New Roman" w:eastAsia="仿宋" w:hAnsi="Times New Roman" w:cs="Times New Roman"/>
          <w:b/>
          <w:bCs/>
          <w:sz w:val="24"/>
          <w:szCs w:val="24"/>
        </w:rPr>
        <w:t>议题（包括但不限于）：</w:t>
      </w:r>
    </w:p>
    <w:p w14:paraId="5D10FE9F" w14:textId="77777777" w:rsidR="008F3222" w:rsidRDefault="003C7705">
      <w:pPr>
        <w:spacing w:line="360" w:lineRule="auto"/>
        <w:ind w:firstLineChars="214" w:firstLine="514"/>
        <w:rPr>
          <w:rFonts w:ascii="Times New Roman" w:eastAsia="仿宋" w:hAnsi="Times New Roman" w:cs="Times New Roman"/>
        </w:rPr>
      </w:pPr>
      <w:r>
        <w:rPr>
          <w:rFonts w:ascii="Times New Roman" w:hAnsi="Times New Roman" w:cs="Times New Roman"/>
          <w:sz w:val="24"/>
          <w:szCs w:val="24"/>
        </w:rPr>
        <w:t xml:space="preserve">1. </w:t>
      </w:r>
      <w:r>
        <w:rPr>
          <w:rFonts w:ascii="Times New Roman" w:eastAsia="仿宋" w:hAnsi="Times New Roman" w:cs="Times New Roman"/>
          <w:sz w:val="24"/>
          <w:szCs w:val="24"/>
        </w:rPr>
        <w:t>新土地管理法实施与法制建设</w:t>
      </w:r>
    </w:p>
    <w:p w14:paraId="70050116" w14:textId="77777777" w:rsidR="008F3222" w:rsidRDefault="003C7705">
      <w:pPr>
        <w:spacing w:line="360" w:lineRule="auto"/>
        <w:ind w:firstLineChars="214" w:firstLine="514"/>
        <w:rPr>
          <w:rFonts w:ascii="Times New Roman" w:eastAsia="仿宋" w:hAnsi="Times New Roman" w:cs="Times New Roman"/>
        </w:rPr>
      </w:pPr>
      <w:r>
        <w:rPr>
          <w:rFonts w:ascii="Times New Roman" w:hAnsi="Times New Roman" w:cs="Times New Roman"/>
          <w:sz w:val="24"/>
          <w:szCs w:val="24"/>
        </w:rPr>
        <w:t xml:space="preserve">2. </w:t>
      </w:r>
      <w:r>
        <w:rPr>
          <w:rFonts w:ascii="Times New Roman" w:eastAsia="仿宋" w:hAnsi="Times New Roman" w:cs="Times New Roman"/>
          <w:sz w:val="24"/>
          <w:szCs w:val="24"/>
        </w:rPr>
        <w:t>农村土地制度改革与权益保护</w:t>
      </w:r>
    </w:p>
    <w:p w14:paraId="0B079558" w14:textId="77777777" w:rsidR="008F3222" w:rsidRDefault="003C7705">
      <w:pPr>
        <w:spacing w:line="360" w:lineRule="auto"/>
        <w:ind w:firstLineChars="214" w:firstLine="514"/>
        <w:rPr>
          <w:rFonts w:ascii="Times New Roman" w:eastAsia="仿宋" w:hAnsi="Times New Roman" w:cs="Times New Roman"/>
        </w:rPr>
      </w:pPr>
      <w:r>
        <w:rPr>
          <w:rFonts w:ascii="Times New Roman" w:hAnsi="Times New Roman" w:cs="Times New Roman"/>
          <w:sz w:val="24"/>
          <w:szCs w:val="24"/>
        </w:rPr>
        <w:t xml:space="preserve">3. </w:t>
      </w:r>
      <w:r>
        <w:rPr>
          <w:rFonts w:ascii="Times New Roman" w:eastAsia="仿宋" w:hAnsi="Times New Roman" w:cs="Times New Roman"/>
          <w:sz w:val="24"/>
          <w:szCs w:val="24"/>
        </w:rPr>
        <w:t>耕地利用转型与保护政策创新</w:t>
      </w:r>
    </w:p>
    <w:p w14:paraId="3CF8F742" w14:textId="77777777" w:rsidR="008F3222" w:rsidRDefault="003C7705">
      <w:pPr>
        <w:spacing w:line="360" w:lineRule="auto"/>
        <w:ind w:firstLineChars="214" w:firstLine="514"/>
        <w:rPr>
          <w:rFonts w:ascii="Times New Roman" w:eastAsia="仿宋" w:hAnsi="Times New Roman" w:cs="Times New Roman"/>
        </w:rPr>
      </w:pPr>
      <w:r>
        <w:rPr>
          <w:rFonts w:ascii="Times New Roman" w:hAnsi="Times New Roman" w:cs="Times New Roman"/>
          <w:sz w:val="24"/>
          <w:szCs w:val="24"/>
        </w:rPr>
        <w:t xml:space="preserve">4. </w:t>
      </w:r>
      <w:r>
        <w:rPr>
          <w:rFonts w:ascii="Times New Roman" w:eastAsia="仿宋" w:hAnsi="Times New Roman" w:cs="Times New Roman"/>
          <w:sz w:val="24"/>
          <w:szCs w:val="24"/>
        </w:rPr>
        <w:t>国土资源调查成果应用与评价</w:t>
      </w:r>
    </w:p>
    <w:p w14:paraId="363271D9" w14:textId="77777777" w:rsidR="008F3222" w:rsidRDefault="003C7705">
      <w:pPr>
        <w:spacing w:line="360" w:lineRule="auto"/>
        <w:ind w:firstLineChars="214" w:firstLine="514"/>
        <w:rPr>
          <w:rFonts w:ascii="Times New Roman" w:eastAsia="仿宋" w:hAnsi="Times New Roman" w:cs="Times New Roman"/>
        </w:rPr>
      </w:pPr>
      <w:r>
        <w:rPr>
          <w:rFonts w:ascii="Times New Roman" w:hAnsi="Times New Roman" w:cs="Times New Roman"/>
          <w:sz w:val="24"/>
          <w:szCs w:val="24"/>
        </w:rPr>
        <w:t xml:space="preserve">5. </w:t>
      </w:r>
      <w:r>
        <w:rPr>
          <w:rFonts w:ascii="Times New Roman" w:eastAsia="仿宋" w:hAnsi="Times New Roman" w:cs="Times New Roman"/>
          <w:sz w:val="24"/>
          <w:szCs w:val="24"/>
        </w:rPr>
        <w:t>自然资源大数据建设与创新应用</w:t>
      </w:r>
    </w:p>
    <w:p w14:paraId="484667A0" w14:textId="77777777" w:rsidR="008F3222" w:rsidRDefault="003C7705">
      <w:pPr>
        <w:spacing w:line="360" w:lineRule="auto"/>
        <w:ind w:firstLineChars="214" w:firstLine="514"/>
        <w:rPr>
          <w:rStyle w:val="fontstyle01"/>
          <w:rFonts w:ascii="Times New Roman" w:hAnsi="Times New Roman" w:cs="Times New Roman"/>
          <w:color w:val="auto"/>
        </w:rPr>
      </w:pPr>
      <w:r>
        <w:rPr>
          <w:rFonts w:ascii="Times New Roman" w:hAnsi="Times New Roman" w:cs="Times New Roman"/>
          <w:sz w:val="24"/>
          <w:szCs w:val="24"/>
        </w:rPr>
        <w:t xml:space="preserve">6. </w:t>
      </w:r>
      <w:r>
        <w:rPr>
          <w:rFonts w:ascii="Times New Roman" w:eastAsia="仿宋" w:hAnsi="Times New Roman" w:cs="Times New Roman"/>
          <w:sz w:val="24"/>
          <w:szCs w:val="24"/>
        </w:rPr>
        <w:t>国土空间规划理论与技术方法</w:t>
      </w:r>
    </w:p>
    <w:p w14:paraId="50023E24" w14:textId="77777777" w:rsidR="008F3222" w:rsidRDefault="003C7705">
      <w:pPr>
        <w:spacing w:line="360" w:lineRule="auto"/>
        <w:ind w:firstLineChars="214" w:firstLine="514"/>
        <w:rPr>
          <w:rFonts w:ascii="Times New Roman" w:eastAsia="仿宋" w:hAnsi="Times New Roman" w:cs="Times New Roman"/>
        </w:rPr>
      </w:pPr>
      <w:r>
        <w:rPr>
          <w:rFonts w:ascii="Times New Roman" w:hAnsi="Times New Roman" w:cs="Times New Roman"/>
          <w:sz w:val="24"/>
          <w:szCs w:val="24"/>
        </w:rPr>
        <w:t xml:space="preserve">7. </w:t>
      </w:r>
      <w:r>
        <w:rPr>
          <w:rFonts w:ascii="Times New Roman" w:eastAsia="仿宋" w:hAnsi="Times New Roman" w:cs="Times New Roman"/>
          <w:sz w:val="24"/>
          <w:szCs w:val="24"/>
        </w:rPr>
        <w:t>国土空间生态修复理论与方法</w:t>
      </w:r>
    </w:p>
    <w:p w14:paraId="0116BCD4" w14:textId="77777777" w:rsidR="008F3222" w:rsidRDefault="003C7705">
      <w:pPr>
        <w:spacing w:line="360" w:lineRule="auto"/>
        <w:ind w:firstLineChars="214" w:firstLine="514"/>
        <w:rPr>
          <w:rFonts w:ascii="Times New Roman" w:eastAsia="仿宋" w:hAnsi="Times New Roman" w:cs="Times New Roman"/>
        </w:rPr>
      </w:pPr>
      <w:r>
        <w:rPr>
          <w:rFonts w:ascii="Times New Roman" w:hAnsi="Times New Roman" w:cs="Times New Roman"/>
          <w:sz w:val="24"/>
          <w:szCs w:val="24"/>
        </w:rPr>
        <w:t xml:space="preserve">8. </w:t>
      </w:r>
      <w:r>
        <w:rPr>
          <w:rFonts w:ascii="Times New Roman" w:eastAsia="仿宋" w:hAnsi="Times New Roman" w:cs="Times New Roman"/>
          <w:sz w:val="24"/>
          <w:szCs w:val="24"/>
        </w:rPr>
        <w:t>全域土地综合整治与农业现代化</w:t>
      </w:r>
    </w:p>
    <w:p w14:paraId="6056CB02" w14:textId="77777777" w:rsidR="008F3222" w:rsidRDefault="003C7705">
      <w:pPr>
        <w:spacing w:line="360" w:lineRule="auto"/>
        <w:ind w:firstLineChars="214" w:firstLine="514"/>
        <w:rPr>
          <w:rFonts w:ascii="Times New Roman" w:eastAsia="仿宋" w:hAnsi="Times New Roman" w:cs="Times New Roman"/>
        </w:rPr>
      </w:pPr>
      <w:r>
        <w:rPr>
          <w:rFonts w:ascii="Times New Roman" w:hAnsi="Times New Roman" w:cs="Times New Roman"/>
          <w:sz w:val="24"/>
          <w:szCs w:val="24"/>
        </w:rPr>
        <w:t xml:space="preserve">9. </w:t>
      </w:r>
      <w:r>
        <w:rPr>
          <w:rFonts w:ascii="Times New Roman" w:eastAsia="仿宋" w:hAnsi="Times New Roman" w:cs="Times New Roman"/>
          <w:sz w:val="24"/>
          <w:szCs w:val="24"/>
        </w:rPr>
        <w:t>城乡资源要素流动与融合发展</w:t>
      </w:r>
    </w:p>
    <w:p w14:paraId="7CB6FC31" w14:textId="77777777" w:rsidR="008F3222" w:rsidRDefault="003C7705">
      <w:pPr>
        <w:spacing w:line="360" w:lineRule="auto"/>
        <w:ind w:firstLineChars="214" w:firstLine="514"/>
        <w:rPr>
          <w:rFonts w:ascii="Times New Roman" w:eastAsia="仿宋" w:hAnsi="Times New Roman" w:cs="Times New Roman"/>
        </w:rPr>
      </w:pPr>
      <w:r>
        <w:rPr>
          <w:rFonts w:ascii="Times New Roman" w:hAnsi="Times New Roman" w:cs="Times New Roman"/>
          <w:sz w:val="24"/>
          <w:szCs w:val="24"/>
        </w:rPr>
        <w:t xml:space="preserve">10. </w:t>
      </w:r>
      <w:r>
        <w:rPr>
          <w:rFonts w:ascii="Times New Roman" w:eastAsia="仿宋" w:hAnsi="Times New Roman" w:cs="Times New Roman"/>
          <w:sz w:val="24"/>
          <w:szCs w:val="24"/>
        </w:rPr>
        <w:t>城乡一体化土地市场构建与监测</w:t>
      </w:r>
    </w:p>
    <w:p w14:paraId="12F5E1C2" w14:textId="77777777" w:rsidR="008F3222" w:rsidRDefault="003C7705">
      <w:pPr>
        <w:ind w:firstLineChars="214" w:firstLine="599"/>
        <w:rPr>
          <w:rFonts w:ascii="Times New Roman" w:eastAsia="仿宋" w:hAnsi="Times New Roman" w:cs="Times New Roman"/>
          <w:sz w:val="28"/>
          <w:szCs w:val="28"/>
        </w:rPr>
      </w:pPr>
      <w:r>
        <w:rPr>
          <w:rFonts w:ascii="Times New Roman" w:eastAsia="仿宋" w:hAnsi="Times New Roman" w:cs="Times New Roman"/>
          <w:sz w:val="28"/>
          <w:szCs w:val="28"/>
        </w:rPr>
        <w:t>（二）院长论坛主题：土地资源管理</w:t>
      </w:r>
      <w:r>
        <w:rPr>
          <w:rFonts w:ascii="Times New Roman" w:eastAsia="仿宋" w:hAnsi="Times New Roman" w:cs="Times New Roman" w:hint="eastAsia"/>
          <w:sz w:val="28"/>
          <w:szCs w:val="28"/>
        </w:rPr>
        <w:t>一流</w:t>
      </w:r>
      <w:r>
        <w:rPr>
          <w:rFonts w:ascii="Times New Roman" w:eastAsia="仿宋" w:hAnsi="Times New Roman" w:cs="Times New Roman"/>
          <w:sz w:val="28"/>
          <w:szCs w:val="28"/>
        </w:rPr>
        <w:t>专业建设与学科发展</w:t>
      </w:r>
    </w:p>
    <w:p w14:paraId="7DE28FFD" w14:textId="77777777" w:rsidR="008F3222" w:rsidRDefault="003C7705">
      <w:pPr>
        <w:spacing w:line="360" w:lineRule="auto"/>
        <w:ind w:firstLineChars="214" w:firstLine="516"/>
        <w:rPr>
          <w:rFonts w:ascii="Times New Roman" w:eastAsia="仿宋" w:hAnsi="Times New Roman" w:cs="Times New Roman"/>
          <w:b/>
          <w:bCs/>
        </w:rPr>
      </w:pPr>
      <w:r>
        <w:rPr>
          <w:rFonts w:ascii="Times New Roman" w:eastAsia="仿宋" w:hAnsi="Times New Roman" w:cs="Times New Roman"/>
          <w:b/>
          <w:bCs/>
          <w:sz w:val="24"/>
          <w:szCs w:val="24"/>
        </w:rPr>
        <w:lastRenderedPageBreak/>
        <w:t>议题（包括但不限于）：</w:t>
      </w:r>
    </w:p>
    <w:p w14:paraId="77BAC5CF" w14:textId="77777777" w:rsidR="008F3222" w:rsidRDefault="003C7705">
      <w:pPr>
        <w:spacing w:line="360" w:lineRule="auto"/>
        <w:ind w:firstLineChars="214" w:firstLine="514"/>
        <w:rPr>
          <w:rFonts w:ascii="Times New Roman" w:eastAsia="仿宋" w:hAnsi="Times New Roman" w:cs="Times New Roman"/>
        </w:rPr>
      </w:pPr>
      <w:r>
        <w:rPr>
          <w:rFonts w:ascii="Times New Roman" w:hAnsi="Times New Roman" w:cs="Times New Roman"/>
          <w:sz w:val="24"/>
          <w:szCs w:val="24"/>
        </w:rPr>
        <w:t xml:space="preserve">1. </w:t>
      </w:r>
      <w:r>
        <w:rPr>
          <w:rFonts w:ascii="Times New Roman" w:eastAsia="仿宋" w:hAnsi="Times New Roman" w:cs="Times New Roman"/>
          <w:sz w:val="24"/>
          <w:szCs w:val="24"/>
        </w:rPr>
        <w:t>土地资源管理一流专业建设要求与规范</w:t>
      </w:r>
    </w:p>
    <w:p w14:paraId="53437B6D" w14:textId="77777777" w:rsidR="008F3222" w:rsidRDefault="003C7705">
      <w:pPr>
        <w:spacing w:line="360" w:lineRule="auto"/>
        <w:ind w:firstLineChars="214" w:firstLine="514"/>
        <w:rPr>
          <w:rFonts w:ascii="Times New Roman" w:eastAsia="仿宋" w:hAnsi="Times New Roman" w:cs="Times New Roman"/>
        </w:rPr>
      </w:pPr>
      <w:r>
        <w:rPr>
          <w:rFonts w:ascii="Times New Roman" w:hAnsi="Times New Roman" w:cs="Times New Roman"/>
          <w:sz w:val="24"/>
          <w:szCs w:val="24"/>
        </w:rPr>
        <w:t xml:space="preserve">2. </w:t>
      </w:r>
      <w:r>
        <w:rPr>
          <w:rFonts w:ascii="Times New Roman" w:eastAsia="仿宋" w:hAnsi="Times New Roman" w:cs="Times New Roman"/>
          <w:sz w:val="24"/>
          <w:szCs w:val="24"/>
        </w:rPr>
        <w:t>土地资源管理专业</w:t>
      </w:r>
      <w:r>
        <w:rPr>
          <w:rFonts w:ascii="Times New Roman" w:eastAsia="仿宋" w:hAnsi="Times New Roman" w:cs="Times New Roman"/>
          <w:sz w:val="24"/>
          <w:szCs w:val="24"/>
        </w:rPr>
        <w:t>“</w:t>
      </w:r>
      <w:r>
        <w:rPr>
          <w:rFonts w:ascii="Times New Roman" w:eastAsia="仿宋" w:hAnsi="Times New Roman" w:cs="Times New Roman"/>
          <w:sz w:val="24"/>
          <w:szCs w:val="24"/>
        </w:rPr>
        <w:t>金课</w:t>
      </w:r>
      <w:r>
        <w:rPr>
          <w:rFonts w:ascii="Times New Roman" w:eastAsia="仿宋" w:hAnsi="Times New Roman" w:cs="Times New Roman"/>
          <w:sz w:val="24"/>
          <w:szCs w:val="24"/>
        </w:rPr>
        <w:t>”</w:t>
      </w:r>
      <w:r>
        <w:rPr>
          <w:rFonts w:ascii="Times New Roman" w:eastAsia="仿宋" w:hAnsi="Times New Roman" w:cs="Times New Roman"/>
          <w:sz w:val="24"/>
          <w:szCs w:val="24"/>
        </w:rPr>
        <w:t>建设实践经验</w:t>
      </w:r>
    </w:p>
    <w:p w14:paraId="5EE2EDB8" w14:textId="77777777" w:rsidR="008F3222" w:rsidRDefault="003C7705">
      <w:pPr>
        <w:spacing w:line="360" w:lineRule="auto"/>
        <w:ind w:firstLineChars="214" w:firstLine="514"/>
        <w:rPr>
          <w:rFonts w:ascii="Times New Roman" w:eastAsia="仿宋" w:hAnsi="Times New Roman" w:cs="Times New Roman"/>
        </w:rPr>
      </w:pPr>
      <w:r>
        <w:rPr>
          <w:rFonts w:ascii="Times New Roman" w:hAnsi="Times New Roman" w:cs="Times New Roman"/>
          <w:sz w:val="24"/>
          <w:szCs w:val="24"/>
        </w:rPr>
        <w:t xml:space="preserve">3. </w:t>
      </w:r>
      <w:r>
        <w:rPr>
          <w:rFonts w:ascii="Times New Roman" w:eastAsia="仿宋" w:hAnsi="Times New Roman" w:cs="Times New Roman"/>
          <w:sz w:val="24"/>
          <w:szCs w:val="24"/>
        </w:rPr>
        <w:t>土地资源管理专业课程教材更新与完善</w:t>
      </w:r>
    </w:p>
    <w:p w14:paraId="42C6A5FA" w14:textId="77777777" w:rsidR="008F3222" w:rsidRDefault="003C7705">
      <w:pPr>
        <w:spacing w:line="360" w:lineRule="auto"/>
        <w:ind w:firstLineChars="214" w:firstLine="514"/>
        <w:rPr>
          <w:rFonts w:ascii="Times New Roman" w:eastAsia="仿宋" w:hAnsi="Times New Roman" w:cs="Times New Roman"/>
        </w:rPr>
      </w:pPr>
      <w:r>
        <w:rPr>
          <w:rFonts w:ascii="Times New Roman" w:hAnsi="Times New Roman" w:cs="Times New Roman"/>
          <w:sz w:val="24"/>
          <w:szCs w:val="24"/>
        </w:rPr>
        <w:t xml:space="preserve">4. </w:t>
      </w:r>
      <w:r>
        <w:rPr>
          <w:rFonts w:ascii="Times New Roman" w:eastAsia="仿宋" w:hAnsi="Times New Roman" w:cs="Times New Roman"/>
          <w:sz w:val="24"/>
          <w:szCs w:val="24"/>
        </w:rPr>
        <w:t>土地资源管理专业实践环节设计与技能培养</w:t>
      </w:r>
    </w:p>
    <w:p w14:paraId="59DA4481" w14:textId="77777777" w:rsidR="008F3222" w:rsidRDefault="003C7705">
      <w:pPr>
        <w:spacing w:line="360" w:lineRule="auto"/>
        <w:ind w:firstLineChars="214" w:firstLine="514"/>
        <w:rPr>
          <w:rStyle w:val="fontstyle01"/>
          <w:rFonts w:ascii="Times New Roman" w:hAnsi="Times New Roman" w:cs="Times New Roman"/>
          <w:color w:val="auto"/>
        </w:rPr>
      </w:pPr>
      <w:r>
        <w:rPr>
          <w:rFonts w:ascii="Times New Roman" w:hAnsi="Times New Roman" w:cs="Times New Roman"/>
          <w:sz w:val="24"/>
          <w:szCs w:val="24"/>
        </w:rPr>
        <w:t xml:space="preserve">5. </w:t>
      </w:r>
      <w:r>
        <w:rPr>
          <w:rFonts w:ascii="Times New Roman" w:eastAsia="仿宋" w:hAnsi="Times New Roman" w:cs="Times New Roman"/>
          <w:sz w:val="24"/>
          <w:szCs w:val="24"/>
        </w:rPr>
        <w:t>土地资源管理学科发展方向凝练与侧重点</w:t>
      </w:r>
    </w:p>
    <w:p w14:paraId="2582FD27" w14:textId="77777777" w:rsidR="008F3222" w:rsidRDefault="003C7705">
      <w:pPr>
        <w:pStyle w:val="a7"/>
        <w:numPr>
          <w:ilvl w:val="0"/>
          <w:numId w:val="1"/>
        </w:numPr>
        <w:ind w:firstLineChars="0"/>
        <w:jc w:val="center"/>
        <w:rPr>
          <w:rFonts w:ascii="Times New Roman" w:hAnsi="Times New Roman" w:cs="Times New Roman"/>
          <w:b/>
          <w:bCs/>
          <w:sz w:val="30"/>
          <w:szCs w:val="30"/>
        </w:rPr>
      </w:pPr>
      <w:r>
        <w:rPr>
          <w:rFonts w:ascii="Times New Roman" w:hAnsi="Times New Roman" w:cs="Times New Roman"/>
          <w:b/>
          <w:bCs/>
          <w:sz w:val="30"/>
          <w:szCs w:val="30"/>
        </w:rPr>
        <w:t>会议时间、地点</w:t>
      </w:r>
    </w:p>
    <w:p w14:paraId="2D369769" w14:textId="77777777" w:rsidR="008F3222" w:rsidRDefault="003C7705">
      <w:pPr>
        <w:jc w:val="center"/>
        <w:rPr>
          <w:rFonts w:ascii="Times New Roman" w:eastAsia="仿宋" w:hAnsi="Times New Roman" w:cs="Times New Roman"/>
          <w:b/>
          <w:bCs/>
          <w:sz w:val="28"/>
          <w:szCs w:val="28"/>
        </w:rPr>
      </w:pPr>
      <w:r>
        <w:rPr>
          <w:rFonts w:ascii="Times New Roman" w:eastAsia="仿宋" w:hAnsi="Times New Roman" w:cs="Times New Roman"/>
          <w:b/>
          <w:bCs/>
          <w:sz w:val="28"/>
          <w:szCs w:val="28"/>
        </w:rPr>
        <w:t>（最终日期视疫情防控情况而定）</w:t>
      </w:r>
    </w:p>
    <w:p w14:paraId="225B739C" w14:textId="77777777" w:rsidR="008F3222" w:rsidRDefault="003C7705">
      <w:pPr>
        <w:spacing w:line="360" w:lineRule="auto"/>
        <w:ind w:firstLineChars="142" w:firstLine="398"/>
        <w:rPr>
          <w:rFonts w:ascii="Times New Roman" w:eastAsia="仿宋" w:hAnsi="Times New Roman" w:cs="Times New Roman"/>
        </w:rPr>
      </w:pPr>
      <w:r>
        <w:rPr>
          <w:rFonts w:ascii="Times New Roman" w:eastAsia="仿宋" w:hAnsi="Times New Roman" w:cs="Times New Roman"/>
          <w:sz w:val="28"/>
          <w:szCs w:val="28"/>
        </w:rPr>
        <w:t>报到时间</w:t>
      </w:r>
      <w:r>
        <w:rPr>
          <w:rFonts w:ascii="Times New Roman" w:eastAsia="仿宋" w:hAnsi="Times New Roman" w:cs="Times New Roman"/>
          <w:sz w:val="24"/>
          <w:szCs w:val="24"/>
        </w:rPr>
        <w:t>：</w:t>
      </w:r>
      <w:r>
        <w:rPr>
          <w:rFonts w:ascii="Times New Roman" w:eastAsia="仿宋" w:hAnsi="Times New Roman" w:cs="Times New Roman" w:hint="eastAsia"/>
          <w:sz w:val="24"/>
          <w:szCs w:val="24"/>
        </w:rPr>
        <w:t>待定</w:t>
      </w:r>
    </w:p>
    <w:p w14:paraId="296EE0B2" w14:textId="77777777" w:rsidR="008F3222" w:rsidRDefault="003C7705">
      <w:pPr>
        <w:spacing w:line="360" w:lineRule="auto"/>
        <w:ind w:firstLineChars="142" w:firstLine="398"/>
        <w:rPr>
          <w:rFonts w:ascii="Times New Roman" w:eastAsia="仿宋" w:hAnsi="Times New Roman" w:cs="Times New Roman"/>
        </w:rPr>
      </w:pPr>
      <w:r>
        <w:rPr>
          <w:rFonts w:ascii="Times New Roman" w:eastAsia="仿宋" w:hAnsi="Times New Roman" w:cs="Times New Roman"/>
          <w:sz w:val="28"/>
          <w:szCs w:val="28"/>
        </w:rPr>
        <w:t>会议时间：</w:t>
      </w:r>
      <w:r>
        <w:rPr>
          <w:rFonts w:ascii="Times New Roman" w:eastAsia="仿宋" w:hAnsi="Times New Roman" w:cs="Times New Roman"/>
          <w:sz w:val="24"/>
          <w:szCs w:val="24"/>
        </w:rPr>
        <w:t>2021</w:t>
      </w:r>
      <w:r>
        <w:rPr>
          <w:rFonts w:ascii="Times New Roman" w:eastAsia="仿宋" w:hAnsi="Times New Roman" w:cs="Times New Roman"/>
          <w:sz w:val="24"/>
          <w:szCs w:val="24"/>
        </w:rPr>
        <w:t>年</w:t>
      </w:r>
      <w:r>
        <w:rPr>
          <w:rFonts w:ascii="Times New Roman" w:eastAsia="仿宋" w:hAnsi="Times New Roman" w:cs="Times New Roman"/>
          <w:sz w:val="24"/>
          <w:szCs w:val="24"/>
        </w:rPr>
        <w:t>8</w:t>
      </w:r>
      <w:r>
        <w:rPr>
          <w:rFonts w:ascii="Times New Roman" w:eastAsia="仿宋" w:hAnsi="Times New Roman" w:cs="Times New Roman"/>
          <w:sz w:val="24"/>
          <w:szCs w:val="24"/>
        </w:rPr>
        <w:t>月</w:t>
      </w:r>
      <w:r>
        <w:rPr>
          <w:rFonts w:ascii="Times New Roman" w:eastAsia="仿宋" w:hAnsi="Times New Roman" w:cs="Times New Roman" w:hint="eastAsia"/>
          <w:sz w:val="24"/>
          <w:szCs w:val="24"/>
        </w:rPr>
        <w:t>中下旬</w:t>
      </w:r>
    </w:p>
    <w:p w14:paraId="1DAEC8E9" w14:textId="77777777" w:rsidR="008F3222" w:rsidRDefault="003C7705">
      <w:pPr>
        <w:spacing w:line="360" w:lineRule="auto"/>
        <w:ind w:firstLineChars="142" w:firstLine="398"/>
        <w:rPr>
          <w:rFonts w:ascii="Times New Roman" w:eastAsia="仿宋" w:hAnsi="Times New Roman" w:cs="Times New Roman"/>
          <w:sz w:val="24"/>
          <w:szCs w:val="24"/>
        </w:rPr>
      </w:pPr>
      <w:r>
        <w:rPr>
          <w:rFonts w:ascii="Times New Roman" w:eastAsia="仿宋" w:hAnsi="Times New Roman" w:cs="Times New Roman"/>
          <w:sz w:val="28"/>
          <w:szCs w:val="28"/>
        </w:rPr>
        <w:t>会议地点：</w:t>
      </w:r>
      <w:r>
        <w:rPr>
          <w:rFonts w:ascii="Times New Roman" w:eastAsia="仿宋" w:hAnsi="Times New Roman" w:cs="Times New Roman" w:hint="eastAsia"/>
          <w:sz w:val="24"/>
          <w:szCs w:val="24"/>
        </w:rPr>
        <w:t>江西</w:t>
      </w:r>
      <w:r>
        <w:rPr>
          <w:rFonts w:ascii="Times New Roman" w:eastAsia="仿宋" w:hAnsi="Times New Roman" w:cs="Times New Roman" w:hint="eastAsia"/>
          <w:sz w:val="24"/>
          <w:szCs w:val="24"/>
        </w:rPr>
        <w:t xml:space="preserve"> </w:t>
      </w:r>
      <w:r>
        <w:rPr>
          <w:rFonts w:ascii="Times New Roman" w:eastAsia="仿宋" w:hAnsi="Times New Roman" w:cs="Times New Roman" w:hint="eastAsia"/>
          <w:sz w:val="24"/>
          <w:szCs w:val="24"/>
        </w:rPr>
        <w:t>南昌</w:t>
      </w:r>
    </w:p>
    <w:p w14:paraId="555E479E" w14:textId="77777777" w:rsidR="008F3222" w:rsidRDefault="008F3222">
      <w:pPr>
        <w:spacing w:line="360" w:lineRule="auto"/>
        <w:rPr>
          <w:rFonts w:ascii="Times New Roman" w:eastAsia="仿宋" w:hAnsi="Times New Roman" w:cs="Times New Roman"/>
          <w:sz w:val="24"/>
          <w:szCs w:val="24"/>
        </w:rPr>
      </w:pPr>
    </w:p>
    <w:p w14:paraId="1CEE6259" w14:textId="77777777" w:rsidR="008F3222" w:rsidRDefault="003C7705">
      <w:pPr>
        <w:pStyle w:val="a7"/>
        <w:numPr>
          <w:ilvl w:val="0"/>
          <w:numId w:val="1"/>
        </w:numPr>
        <w:ind w:firstLineChars="0"/>
        <w:jc w:val="center"/>
        <w:rPr>
          <w:rFonts w:ascii="Times New Roman" w:hAnsi="Times New Roman" w:cs="Times New Roman"/>
          <w:b/>
          <w:bCs/>
          <w:sz w:val="30"/>
          <w:szCs w:val="30"/>
        </w:rPr>
      </w:pPr>
      <w:r>
        <w:rPr>
          <w:rFonts w:ascii="Times New Roman" w:hAnsi="Times New Roman" w:cs="Times New Roman"/>
          <w:b/>
          <w:bCs/>
          <w:sz w:val="30"/>
          <w:szCs w:val="30"/>
        </w:rPr>
        <w:t>主办与承办单位</w:t>
      </w:r>
    </w:p>
    <w:p w14:paraId="003FC408" w14:textId="3A48E0B3" w:rsidR="008F3222" w:rsidRDefault="003C7705">
      <w:pPr>
        <w:spacing w:line="360" w:lineRule="auto"/>
        <w:ind w:firstLineChars="142" w:firstLine="398"/>
        <w:rPr>
          <w:rFonts w:ascii="Times New Roman" w:eastAsia="仿宋" w:hAnsi="Times New Roman" w:cs="Times New Roman"/>
        </w:rPr>
      </w:pPr>
      <w:r>
        <w:rPr>
          <w:rFonts w:ascii="Times New Roman" w:eastAsia="仿宋" w:hAnsi="Times New Roman" w:cs="Times New Roman"/>
          <w:sz w:val="28"/>
          <w:szCs w:val="28"/>
        </w:rPr>
        <w:t>主办单位</w:t>
      </w:r>
      <w:r>
        <w:rPr>
          <w:rFonts w:ascii="Times New Roman" w:eastAsia="仿宋" w:hAnsi="Times New Roman" w:cs="Times New Roman"/>
          <w:sz w:val="24"/>
          <w:szCs w:val="24"/>
        </w:rPr>
        <w:t>：教育部公共管理教学指导委员会</w:t>
      </w:r>
    </w:p>
    <w:p w14:paraId="29501643" w14:textId="77777777" w:rsidR="008F3222" w:rsidRDefault="003C7705">
      <w:pPr>
        <w:spacing w:line="360" w:lineRule="auto"/>
        <w:ind w:firstLineChars="742" w:firstLine="1781"/>
        <w:rPr>
          <w:rFonts w:ascii="Times New Roman" w:eastAsia="仿宋" w:hAnsi="Times New Roman" w:cs="Times New Roman"/>
        </w:rPr>
      </w:pPr>
      <w:r>
        <w:rPr>
          <w:rFonts w:ascii="Times New Roman" w:eastAsia="仿宋" w:hAnsi="Times New Roman" w:cs="Times New Roman"/>
          <w:sz w:val="24"/>
          <w:szCs w:val="24"/>
        </w:rPr>
        <w:t>全国高校土地资源管理院长（系主任）联席会</w:t>
      </w:r>
    </w:p>
    <w:p w14:paraId="0072DA64" w14:textId="77777777" w:rsidR="008F3222" w:rsidRDefault="003C7705">
      <w:pPr>
        <w:spacing w:line="360" w:lineRule="auto"/>
        <w:ind w:firstLineChars="742" w:firstLine="1781"/>
        <w:rPr>
          <w:rFonts w:ascii="Times New Roman" w:eastAsia="仿宋" w:hAnsi="Times New Roman" w:cs="Times New Roman"/>
        </w:rPr>
      </w:pPr>
      <w:r>
        <w:rPr>
          <w:rFonts w:ascii="Times New Roman" w:eastAsia="仿宋" w:hAnsi="Times New Roman" w:cs="Times New Roman"/>
          <w:sz w:val="24"/>
          <w:szCs w:val="24"/>
        </w:rPr>
        <w:t>《中国土地科学》编辑部</w:t>
      </w:r>
    </w:p>
    <w:p w14:paraId="5130EC38" w14:textId="77777777" w:rsidR="008F3222" w:rsidRDefault="003C7705">
      <w:pPr>
        <w:spacing w:line="360" w:lineRule="auto"/>
        <w:ind w:firstLineChars="742" w:firstLine="1781"/>
        <w:rPr>
          <w:rFonts w:ascii="Times New Roman" w:eastAsia="仿宋" w:hAnsi="Times New Roman" w:cs="Times New Roman"/>
          <w:sz w:val="24"/>
          <w:szCs w:val="24"/>
        </w:rPr>
      </w:pPr>
      <w:r>
        <w:rPr>
          <w:rFonts w:ascii="Times New Roman" w:eastAsia="仿宋" w:hAnsi="Times New Roman" w:cs="Times New Roman"/>
          <w:sz w:val="24"/>
          <w:szCs w:val="24"/>
        </w:rPr>
        <w:t>江西农业大学</w:t>
      </w:r>
    </w:p>
    <w:p w14:paraId="5CE2FB88" w14:textId="77777777" w:rsidR="008F3222" w:rsidRDefault="003C7705">
      <w:pPr>
        <w:spacing w:line="360" w:lineRule="auto"/>
        <w:ind w:firstLineChars="142" w:firstLine="398"/>
        <w:rPr>
          <w:rFonts w:ascii="Times New Roman" w:eastAsia="仿宋" w:hAnsi="Times New Roman" w:cs="Times New Roman"/>
          <w:sz w:val="24"/>
          <w:szCs w:val="24"/>
        </w:rPr>
      </w:pPr>
      <w:r>
        <w:rPr>
          <w:rFonts w:ascii="Times New Roman" w:eastAsia="仿宋" w:hAnsi="Times New Roman" w:cs="Times New Roman"/>
          <w:sz w:val="28"/>
          <w:szCs w:val="28"/>
        </w:rPr>
        <w:t>承办单位</w:t>
      </w:r>
      <w:r>
        <w:rPr>
          <w:rFonts w:ascii="Times New Roman" w:eastAsia="仿宋" w:hAnsi="Times New Roman" w:cs="Times New Roman"/>
          <w:sz w:val="24"/>
          <w:szCs w:val="24"/>
        </w:rPr>
        <w:t>：江西农业大学</w:t>
      </w:r>
      <w:r>
        <w:rPr>
          <w:rFonts w:ascii="Times New Roman" w:eastAsia="仿宋" w:hAnsi="Times New Roman" w:cs="Times New Roman" w:hint="eastAsia"/>
          <w:sz w:val="24"/>
          <w:szCs w:val="24"/>
        </w:rPr>
        <w:t>国土资源与环境</w:t>
      </w:r>
      <w:r>
        <w:rPr>
          <w:rFonts w:ascii="Times New Roman" w:eastAsia="仿宋" w:hAnsi="Times New Roman" w:cs="Times New Roman"/>
          <w:sz w:val="24"/>
          <w:szCs w:val="24"/>
        </w:rPr>
        <w:t>学院</w:t>
      </w:r>
    </w:p>
    <w:p w14:paraId="0AD877E3" w14:textId="77777777" w:rsidR="008F3222" w:rsidRDefault="003C7705">
      <w:pPr>
        <w:spacing w:line="360" w:lineRule="auto"/>
        <w:ind w:firstLineChars="742" w:firstLine="1781"/>
        <w:rPr>
          <w:rFonts w:ascii="Times New Roman" w:eastAsia="仿宋" w:hAnsi="Times New Roman" w:cs="Times New Roman"/>
          <w:sz w:val="24"/>
          <w:szCs w:val="24"/>
        </w:rPr>
      </w:pPr>
      <w:r>
        <w:rPr>
          <w:rFonts w:ascii="Times New Roman" w:eastAsia="仿宋" w:hAnsi="Times New Roman" w:cs="Times New Roman" w:hint="eastAsia"/>
          <w:sz w:val="24"/>
          <w:szCs w:val="24"/>
        </w:rPr>
        <w:t>江西省鄱阳湖流域农业资源与生态重点实验室</w:t>
      </w:r>
    </w:p>
    <w:p w14:paraId="2D7BED06" w14:textId="77777777" w:rsidR="008F3222" w:rsidRDefault="003C7705">
      <w:pPr>
        <w:spacing w:line="360" w:lineRule="auto"/>
        <w:ind w:firstLineChars="742" w:firstLine="1781"/>
        <w:rPr>
          <w:rFonts w:ascii="Times New Roman" w:eastAsia="仿宋" w:hAnsi="Times New Roman" w:cs="Times New Roman"/>
          <w:sz w:val="24"/>
          <w:szCs w:val="24"/>
        </w:rPr>
      </w:pPr>
      <w:r>
        <w:rPr>
          <w:rFonts w:ascii="Times New Roman" w:eastAsia="仿宋" w:hAnsi="Times New Roman" w:cs="Times New Roman" w:hint="eastAsia"/>
          <w:sz w:val="24"/>
          <w:szCs w:val="24"/>
        </w:rPr>
        <w:t>江西省土地学会</w:t>
      </w:r>
    </w:p>
    <w:p w14:paraId="0640C371" w14:textId="77777777" w:rsidR="008F3222" w:rsidRDefault="003C7705">
      <w:pPr>
        <w:spacing w:line="360" w:lineRule="auto"/>
        <w:ind w:rightChars="-247" w:right="-494" w:firstLineChars="742" w:firstLine="1781"/>
        <w:rPr>
          <w:rFonts w:ascii="Times New Roman" w:eastAsia="仿宋" w:hAnsi="Times New Roman" w:cs="Times New Roman"/>
          <w:sz w:val="24"/>
          <w:szCs w:val="24"/>
        </w:rPr>
      </w:pPr>
      <w:r>
        <w:rPr>
          <w:rFonts w:ascii="Times New Roman" w:eastAsia="仿宋" w:hAnsi="Times New Roman" w:cs="Times New Roman" w:hint="eastAsia"/>
          <w:sz w:val="24"/>
          <w:szCs w:val="24"/>
        </w:rPr>
        <w:t>江西现代农业及其优势产业可持续发展的决策支持协同创新中心</w:t>
      </w:r>
    </w:p>
    <w:p w14:paraId="7D968BBB" w14:textId="77777777" w:rsidR="008F3222" w:rsidRDefault="003C7705">
      <w:pPr>
        <w:spacing w:line="360" w:lineRule="auto"/>
        <w:ind w:firstLineChars="742" w:firstLine="1781"/>
        <w:rPr>
          <w:rFonts w:ascii="Times New Roman" w:eastAsia="仿宋" w:hAnsi="Times New Roman" w:cs="Times New Roman"/>
          <w:sz w:val="24"/>
          <w:szCs w:val="24"/>
        </w:rPr>
      </w:pPr>
      <w:r>
        <w:rPr>
          <w:rFonts w:ascii="Times New Roman" w:eastAsia="仿宋" w:hAnsi="Times New Roman" w:cs="Times New Roman" w:hint="eastAsia"/>
          <w:sz w:val="24"/>
          <w:szCs w:val="24"/>
        </w:rPr>
        <w:t>江西农业大学农村土地资源利用与保护研究中心</w:t>
      </w:r>
    </w:p>
    <w:p w14:paraId="137B824B" w14:textId="77777777" w:rsidR="008F3222" w:rsidRDefault="003C7705">
      <w:pPr>
        <w:spacing w:line="360" w:lineRule="auto"/>
        <w:ind w:firstLineChars="742" w:firstLine="1781"/>
        <w:rPr>
          <w:rFonts w:ascii="Times New Roman" w:eastAsia="仿宋" w:hAnsi="Times New Roman" w:cs="Times New Roman"/>
          <w:sz w:val="24"/>
          <w:szCs w:val="24"/>
        </w:rPr>
      </w:pPr>
      <w:r>
        <w:rPr>
          <w:rFonts w:ascii="Times New Roman" w:eastAsia="仿宋" w:hAnsi="Times New Roman" w:cs="Times New Roman" w:hint="eastAsia"/>
          <w:color w:val="000000"/>
          <w:sz w:val="24"/>
          <w:szCs w:val="24"/>
        </w:rPr>
        <w:t>中科生态修复（江西）创新研究院</w:t>
      </w:r>
    </w:p>
    <w:p w14:paraId="04422661" w14:textId="77777777" w:rsidR="008F3222" w:rsidRDefault="003C7705">
      <w:pPr>
        <w:pStyle w:val="a7"/>
        <w:numPr>
          <w:ilvl w:val="0"/>
          <w:numId w:val="1"/>
        </w:numPr>
        <w:ind w:firstLineChars="0"/>
        <w:jc w:val="center"/>
        <w:rPr>
          <w:rFonts w:ascii="Times New Roman" w:hAnsi="Times New Roman" w:cs="Times New Roman"/>
          <w:b/>
          <w:bCs/>
          <w:sz w:val="30"/>
          <w:szCs w:val="30"/>
        </w:rPr>
      </w:pPr>
      <w:r>
        <w:rPr>
          <w:rFonts w:ascii="Times New Roman" w:hAnsi="Times New Roman" w:cs="Times New Roman"/>
          <w:b/>
          <w:bCs/>
          <w:sz w:val="30"/>
          <w:szCs w:val="30"/>
        </w:rPr>
        <w:t>征文要求</w:t>
      </w:r>
    </w:p>
    <w:p w14:paraId="78C71460" w14:textId="77777777" w:rsidR="008F3222" w:rsidRDefault="003C7705">
      <w:pPr>
        <w:ind w:firstLineChars="214" w:firstLine="599"/>
        <w:rPr>
          <w:rFonts w:ascii="Times New Roman" w:eastAsia="仿宋" w:hAnsi="Times New Roman" w:cs="Times New Roman"/>
          <w:sz w:val="28"/>
          <w:szCs w:val="28"/>
        </w:rPr>
      </w:pPr>
      <w:r>
        <w:rPr>
          <w:rFonts w:ascii="Times New Roman" w:eastAsia="仿宋" w:hAnsi="Times New Roman" w:cs="Times New Roman"/>
          <w:sz w:val="28"/>
          <w:szCs w:val="28"/>
        </w:rPr>
        <w:t>（一）论文提交、评审与交流</w:t>
      </w:r>
    </w:p>
    <w:p w14:paraId="40096D87" w14:textId="18E0F8DD" w:rsidR="008F3222" w:rsidRDefault="003C7705">
      <w:pPr>
        <w:spacing w:line="360" w:lineRule="auto"/>
        <w:ind w:firstLineChars="214" w:firstLine="514"/>
        <w:rPr>
          <w:rFonts w:ascii="Times New Roman" w:eastAsia="仿宋" w:hAnsi="Times New Roman" w:cs="Times New Roman"/>
        </w:rPr>
      </w:pPr>
      <w:r>
        <w:rPr>
          <w:rFonts w:ascii="Times New Roman" w:hAnsi="Times New Roman" w:cs="Times New Roman"/>
          <w:sz w:val="24"/>
          <w:szCs w:val="24"/>
        </w:rPr>
        <w:t xml:space="preserve">1. </w:t>
      </w:r>
      <w:r>
        <w:rPr>
          <w:rFonts w:ascii="Times New Roman" w:eastAsia="仿宋" w:hAnsi="Times New Roman" w:cs="Times New Roman"/>
          <w:sz w:val="24"/>
          <w:szCs w:val="24"/>
        </w:rPr>
        <w:t>提交截至日期：</w:t>
      </w:r>
      <w:proofErr w:type="gramStart"/>
      <w:r>
        <w:rPr>
          <w:rFonts w:ascii="Times New Roman" w:eastAsia="仿宋" w:hAnsi="Times New Roman" w:cs="Times New Roman"/>
          <w:sz w:val="24"/>
          <w:szCs w:val="24"/>
        </w:rPr>
        <w:t>请拟参加</w:t>
      </w:r>
      <w:proofErr w:type="gramEnd"/>
      <w:r>
        <w:rPr>
          <w:rFonts w:ascii="Times New Roman" w:eastAsia="仿宋" w:hAnsi="Times New Roman" w:cs="Times New Roman"/>
          <w:sz w:val="24"/>
          <w:szCs w:val="24"/>
        </w:rPr>
        <w:t>学术研讨会的代表根据会议主题及相关议</w:t>
      </w:r>
      <w:r>
        <w:rPr>
          <w:rFonts w:ascii="Times New Roman" w:eastAsia="仿宋" w:hAnsi="Times New Roman" w:cs="Times New Roman"/>
          <w:sz w:val="24"/>
          <w:szCs w:val="24"/>
        </w:rPr>
        <w:t>题，</w:t>
      </w:r>
      <w:r>
        <w:rPr>
          <w:rFonts w:ascii="Times New Roman" w:eastAsia="仿宋" w:hAnsi="Times New Roman" w:cs="Times New Roman"/>
          <w:sz w:val="24"/>
          <w:szCs w:val="24"/>
        </w:rPr>
        <w:lastRenderedPageBreak/>
        <w:t>按照《中国土地科学》</w:t>
      </w:r>
      <w:proofErr w:type="gramStart"/>
      <w:r>
        <w:rPr>
          <w:rFonts w:ascii="Times New Roman" w:eastAsia="仿宋" w:hAnsi="Times New Roman" w:cs="Times New Roman"/>
          <w:sz w:val="24"/>
          <w:szCs w:val="24"/>
        </w:rPr>
        <w:t>刊例认真</w:t>
      </w:r>
      <w:proofErr w:type="gramEnd"/>
      <w:r>
        <w:rPr>
          <w:rFonts w:ascii="Times New Roman" w:eastAsia="仿宋" w:hAnsi="Times New Roman" w:cs="Times New Roman"/>
          <w:sz w:val="24"/>
          <w:szCs w:val="24"/>
        </w:rPr>
        <w:t>撰写论文，并于</w:t>
      </w:r>
      <w:r w:rsidRPr="003C7705">
        <w:rPr>
          <w:rFonts w:ascii="Times New Roman" w:hAnsi="Times New Roman" w:cs="Times New Roman"/>
          <w:b/>
          <w:bCs/>
          <w:sz w:val="24"/>
          <w:szCs w:val="24"/>
        </w:rPr>
        <w:t>2021</w:t>
      </w:r>
      <w:r w:rsidRPr="003C7705">
        <w:rPr>
          <w:rFonts w:ascii="Times New Roman" w:eastAsia="仿宋" w:hAnsi="Times New Roman" w:cs="Times New Roman"/>
          <w:b/>
          <w:bCs/>
          <w:sz w:val="24"/>
          <w:szCs w:val="24"/>
        </w:rPr>
        <w:t>年</w:t>
      </w:r>
      <w:r w:rsidRPr="003C7705">
        <w:rPr>
          <w:rFonts w:ascii="Times New Roman" w:hAnsi="Times New Roman" w:cs="Times New Roman"/>
          <w:b/>
          <w:bCs/>
          <w:sz w:val="24"/>
          <w:szCs w:val="24"/>
        </w:rPr>
        <w:t>6</w:t>
      </w:r>
      <w:r w:rsidRPr="003C7705">
        <w:rPr>
          <w:rFonts w:ascii="Times New Roman" w:eastAsia="仿宋" w:hAnsi="Times New Roman" w:cs="Times New Roman"/>
          <w:b/>
          <w:bCs/>
          <w:sz w:val="24"/>
          <w:szCs w:val="24"/>
        </w:rPr>
        <w:t>月</w:t>
      </w:r>
      <w:r w:rsidRPr="003C7705">
        <w:rPr>
          <w:rFonts w:ascii="Times New Roman" w:hAnsi="Times New Roman" w:cs="Times New Roman"/>
          <w:b/>
          <w:bCs/>
          <w:sz w:val="24"/>
          <w:szCs w:val="24"/>
        </w:rPr>
        <w:t>20</w:t>
      </w:r>
      <w:r w:rsidRPr="003C7705">
        <w:rPr>
          <w:rFonts w:ascii="Times New Roman" w:eastAsia="仿宋" w:hAnsi="Times New Roman" w:cs="Times New Roman"/>
          <w:b/>
          <w:bCs/>
          <w:sz w:val="24"/>
          <w:szCs w:val="24"/>
        </w:rPr>
        <w:t>日前</w:t>
      </w:r>
      <w:r>
        <w:rPr>
          <w:rFonts w:ascii="Times New Roman" w:eastAsia="仿宋" w:hAnsi="Times New Roman" w:cs="Times New Roman"/>
          <w:sz w:val="24"/>
          <w:szCs w:val="24"/>
        </w:rPr>
        <w:t>将应征论文和会议回执（见附件</w:t>
      </w:r>
      <w:r>
        <w:rPr>
          <w:rFonts w:ascii="Times New Roman" w:hAnsi="Times New Roman" w:cs="Times New Roman"/>
          <w:sz w:val="24"/>
          <w:szCs w:val="24"/>
        </w:rPr>
        <w:t>1</w:t>
      </w:r>
      <w:r>
        <w:rPr>
          <w:rFonts w:ascii="Times New Roman" w:eastAsia="仿宋" w:hAnsi="Times New Roman" w:cs="Times New Roman"/>
          <w:sz w:val="24"/>
          <w:szCs w:val="24"/>
        </w:rPr>
        <w:t>）通过电子邮件发送至论坛投稿邮箱：</w:t>
      </w:r>
      <w:r>
        <w:rPr>
          <w:rFonts w:ascii="Times New Roman" w:hAnsi="Times New Roman" w:cs="Times New Roman"/>
          <w:sz w:val="24"/>
          <w:szCs w:val="24"/>
        </w:rPr>
        <w:t>zgtdltgufe202</w:t>
      </w:r>
      <w:r>
        <w:rPr>
          <w:rFonts w:ascii="Times New Roman" w:hAnsi="Times New Roman" w:cs="Times New Roman" w:hint="eastAsia"/>
          <w:sz w:val="24"/>
          <w:szCs w:val="24"/>
        </w:rPr>
        <w:t>1</w:t>
      </w:r>
      <w:r>
        <w:rPr>
          <w:rFonts w:ascii="Times New Roman" w:hAnsi="Times New Roman" w:cs="Times New Roman"/>
          <w:sz w:val="24"/>
          <w:szCs w:val="24"/>
        </w:rPr>
        <w:t>@163.com</w:t>
      </w:r>
      <w:r>
        <w:rPr>
          <w:rFonts w:ascii="Times New Roman" w:eastAsia="仿宋" w:hAnsi="Times New Roman" w:cs="Times New Roman"/>
          <w:sz w:val="24"/>
          <w:szCs w:val="24"/>
        </w:rPr>
        <w:t>。投稿邮件请以</w:t>
      </w:r>
      <w:r w:rsidRPr="003C7705">
        <w:rPr>
          <w:rFonts w:ascii="Times New Roman" w:eastAsia="仿宋" w:hAnsi="Times New Roman" w:cs="Times New Roman"/>
          <w:b/>
          <w:bCs/>
          <w:sz w:val="24"/>
          <w:szCs w:val="24"/>
        </w:rPr>
        <w:t>“</w:t>
      </w:r>
      <w:r w:rsidRPr="003C7705">
        <w:rPr>
          <w:rFonts w:ascii="Times New Roman" w:hAnsi="Times New Roman" w:cs="Times New Roman"/>
          <w:b/>
          <w:bCs/>
          <w:sz w:val="24"/>
          <w:szCs w:val="24"/>
        </w:rPr>
        <w:t>2021</w:t>
      </w:r>
      <w:r w:rsidRPr="003C7705">
        <w:rPr>
          <w:rFonts w:ascii="Times New Roman" w:eastAsia="仿宋" w:hAnsi="Times New Roman" w:cs="Times New Roman"/>
          <w:b/>
          <w:bCs/>
          <w:sz w:val="24"/>
          <w:szCs w:val="24"/>
        </w:rPr>
        <w:t>投稿</w:t>
      </w:r>
      <w:r w:rsidRPr="003C7705">
        <w:rPr>
          <w:rFonts w:ascii="Times New Roman" w:hAnsi="Times New Roman" w:cs="Times New Roman"/>
          <w:b/>
          <w:bCs/>
          <w:sz w:val="24"/>
          <w:szCs w:val="24"/>
        </w:rPr>
        <w:t>+</w:t>
      </w:r>
      <w:r w:rsidRPr="003C7705">
        <w:rPr>
          <w:rFonts w:ascii="Times New Roman" w:eastAsia="仿宋" w:hAnsi="Times New Roman" w:cs="Times New Roman"/>
          <w:b/>
          <w:bCs/>
          <w:sz w:val="24"/>
          <w:szCs w:val="24"/>
        </w:rPr>
        <w:t>姓名</w:t>
      </w:r>
      <w:r w:rsidRPr="003C7705">
        <w:rPr>
          <w:rFonts w:ascii="Times New Roman" w:hAnsi="Times New Roman" w:cs="Times New Roman"/>
          <w:b/>
          <w:bCs/>
          <w:sz w:val="24"/>
          <w:szCs w:val="24"/>
        </w:rPr>
        <w:t>+</w:t>
      </w:r>
      <w:r w:rsidRPr="003C7705">
        <w:rPr>
          <w:rFonts w:ascii="Times New Roman" w:eastAsia="仿宋" w:hAnsi="Times New Roman" w:cs="Times New Roman"/>
          <w:b/>
          <w:bCs/>
          <w:sz w:val="24"/>
          <w:szCs w:val="24"/>
        </w:rPr>
        <w:t>单位</w:t>
      </w:r>
      <w:r w:rsidRPr="003C7705">
        <w:rPr>
          <w:rFonts w:ascii="Times New Roman" w:hAnsi="Times New Roman" w:cs="Times New Roman"/>
          <w:b/>
          <w:bCs/>
          <w:sz w:val="24"/>
          <w:szCs w:val="24"/>
        </w:rPr>
        <w:t>+</w:t>
      </w:r>
      <w:r w:rsidRPr="003C7705">
        <w:rPr>
          <w:rFonts w:ascii="Times New Roman" w:eastAsia="仿宋" w:hAnsi="Times New Roman" w:cs="Times New Roman"/>
          <w:b/>
          <w:bCs/>
          <w:sz w:val="24"/>
          <w:szCs w:val="24"/>
        </w:rPr>
        <w:t>论文题目</w:t>
      </w:r>
      <w:r w:rsidRPr="003C7705">
        <w:rPr>
          <w:rFonts w:ascii="Times New Roman" w:eastAsia="仿宋" w:hAnsi="Times New Roman" w:cs="Times New Roman"/>
          <w:b/>
          <w:bCs/>
          <w:sz w:val="24"/>
          <w:szCs w:val="24"/>
        </w:rPr>
        <w:t>”</w:t>
      </w:r>
      <w:r>
        <w:rPr>
          <w:rFonts w:ascii="Times New Roman" w:eastAsia="仿宋" w:hAnsi="Times New Roman" w:cs="Times New Roman"/>
          <w:sz w:val="24"/>
          <w:szCs w:val="24"/>
        </w:rPr>
        <w:t>作为邮件标题，并在论文中注明作者联系方式。</w:t>
      </w:r>
    </w:p>
    <w:p w14:paraId="44BBB334" w14:textId="77777777" w:rsidR="008F3222" w:rsidRDefault="003C7705">
      <w:pPr>
        <w:spacing w:line="360" w:lineRule="auto"/>
        <w:ind w:firstLineChars="214" w:firstLine="514"/>
        <w:rPr>
          <w:rFonts w:ascii="Times New Roman" w:eastAsia="仿宋" w:hAnsi="Times New Roman" w:cs="Times New Roman"/>
        </w:rPr>
      </w:pPr>
      <w:r>
        <w:rPr>
          <w:rFonts w:ascii="Times New Roman" w:hAnsi="Times New Roman" w:cs="Times New Roman"/>
          <w:sz w:val="24"/>
          <w:szCs w:val="24"/>
        </w:rPr>
        <w:t xml:space="preserve">2. </w:t>
      </w:r>
      <w:r>
        <w:rPr>
          <w:rFonts w:ascii="Times New Roman" w:eastAsia="仿宋" w:hAnsi="Times New Roman" w:cs="Times New Roman"/>
          <w:sz w:val="24"/>
          <w:szCs w:val="24"/>
        </w:rPr>
        <w:t>论文评审和交流：征文统一由论坛学术委员会组织评审，根据专家评审意见，遴选主题专场报告人。入选结果将于</w:t>
      </w:r>
      <w:r w:rsidRPr="003C7705">
        <w:rPr>
          <w:rFonts w:ascii="Times New Roman" w:hAnsi="Times New Roman" w:cs="Times New Roman"/>
          <w:b/>
          <w:bCs/>
          <w:sz w:val="24"/>
          <w:szCs w:val="24"/>
        </w:rPr>
        <w:t>2021</w:t>
      </w:r>
      <w:r w:rsidRPr="003C7705">
        <w:rPr>
          <w:rFonts w:ascii="Times New Roman" w:eastAsia="仿宋" w:hAnsi="Times New Roman" w:cs="Times New Roman"/>
          <w:b/>
          <w:bCs/>
          <w:sz w:val="24"/>
          <w:szCs w:val="24"/>
        </w:rPr>
        <w:t>年</w:t>
      </w:r>
      <w:r w:rsidRPr="003C7705">
        <w:rPr>
          <w:rFonts w:ascii="Times New Roman" w:hAnsi="Times New Roman" w:cs="Times New Roman"/>
          <w:b/>
          <w:bCs/>
          <w:sz w:val="24"/>
          <w:szCs w:val="24"/>
        </w:rPr>
        <w:t>7</w:t>
      </w:r>
      <w:r w:rsidRPr="003C7705">
        <w:rPr>
          <w:rFonts w:ascii="Times New Roman" w:eastAsia="仿宋" w:hAnsi="Times New Roman" w:cs="Times New Roman"/>
          <w:b/>
          <w:bCs/>
          <w:sz w:val="24"/>
          <w:szCs w:val="24"/>
        </w:rPr>
        <w:t>月</w:t>
      </w:r>
      <w:r w:rsidRPr="003C7705">
        <w:rPr>
          <w:rFonts w:ascii="Times New Roman" w:eastAsia="仿宋" w:hAnsi="Times New Roman" w:cs="Times New Roman" w:hint="eastAsia"/>
          <w:b/>
          <w:bCs/>
          <w:sz w:val="24"/>
          <w:szCs w:val="24"/>
        </w:rPr>
        <w:t>20</w:t>
      </w:r>
      <w:r w:rsidRPr="003C7705">
        <w:rPr>
          <w:rFonts w:ascii="Times New Roman" w:eastAsia="仿宋" w:hAnsi="Times New Roman" w:cs="Times New Roman"/>
          <w:b/>
          <w:bCs/>
          <w:sz w:val="24"/>
          <w:szCs w:val="24"/>
        </w:rPr>
        <w:t>日前</w:t>
      </w:r>
      <w:r>
        <w:rPr>
          <w:rFonts w:ascii="Times New Roman" w:eastAsia="仿宋" w:hAnsi="Times New Roman" w:cs="Times New Roman"/>
          <w:sz w:val="24"/>
          <w:szCs w:val="24"/>
        </w:rPr>
        <w:t>通过电子邮件通知报告人。优秀论文择优在《中国土地科学》期刊上发表。</w:t>
      </w:r>
    </w:p>
    <w:p w14:paraId="6FD69F97" w14:textId="77777777" w:rsidR="008F3222" w:rsidRDefault="003C7705">
      <w:pPr>
        <w:spacing w:line="360" w:lineRule="auto"/>
        <w:ind w:firstLineChars="214" w:firstLine="514"/>
        <w:rPr>
          <w:rFonts w:ascii="Times New Roman" w:eastAsia="仿宋" w:hAnsi="Times New Roman" w:cs="Times New Roman"/>
        </w:rPr>
      </w:pPr>
      <w:r>
        <w:rPr>
          <w:rFonts w:ascii="Times New Roman" w:hAnsi="Times New Roman" w:cs="Times New Roman"/>
          <w:sz w:val="24"/>
          <w:szCs w:val="24"/>
        </w:rPr>
        <w:t xml:space="preserve">3. </w:t>
      </w:r>
      <w:r>
        <w:rPr>
          <w:rFonts w:ascii="Times New Roman" w:eastAsia="仿宋" w:hAnsi="Times New Roman" w:cs="Times New Roman"/>
          <w:sz w:val="24"/>
          <w:szCs w:val="24"/>
        </w:rPr>
        <w:t>论文评奖：论文通过会议交流和专家评审，拟评出特等奖</w:t>
      </w:r>
      <w:r>
        <w:rPr>
          <w:rFonts w:ascii="Times New Roman" w:hAnsi="Times New Roman" w:cs="Times New Roman"/>
          <w:sz w:val="24"/>
          <w:szCs w:val="24"/>
        </w:rPr>
        <w:t>2</w:t>
      </w:r>
      <w:r>
        <w:rPr>
          <w:rFonts w:ascii="Times New Roman" w:eastAsia="仿宋" w:hAnsi="Times New Roman" w:cs="Times New Roman"/>
          <w:sz w:val="24"/>
          <w:szCs w:val="24"/>
        </w:rPr>
        <w:t>名，一等奖</w:t>
      </w:r>
      <w:r>
        <w:rPr>
          <w:rFonts w:ascii="Times New Roman" w:hAnsi="Times New Roman" w:cs="Times New Roman"/>
          <w:sz w:val="24"/>
          <w:szCs w:val="24"/>
        </w:rPr>
        <w:t>6</w:t>
      </w:r>
      <w:r>
        <w:rPr>
          <w:rFonts w:ascii="Times New Roman" w:eastAsia="仿宋" w:hAnsi="Times New Roman" w:cs="Times New Roman"/>
          <w:sz w:val="24"/>
          <w:szCs w:val="24"/>
        </w:rPr>
        <w:t>名，二等奖</w:t>
      </w:r>
      <w:r>
        <w:rPr>
          <w:rFonts w:ascii="Times New Roman" w:hAnsi="Times New Roman" w:cs="Times New Roman"/>
          <w:sz w:val="24"/>
          <w:szCs w:val="24"/>
        </w:rPr>
        <w:t>10</w:t>
      </w:r>
      <w:r>
        <w:rPr>
          <w:rFonts w:ascii="Times New Roman" w:eastAsia="仿宋" w:hAnsi="Times New Roman" w:cs="Times New Roman"/>
          <w:sz w:val="24"/>
          <w:szCs w:val="24"/>
        </w:rPr>
        <w:t>名。</w:t>
      </w:r>
    </w:p>
    <w:p w14:paraId="17B54B8F" w14:textId="77777777" w:rsidR="008F3222" w:rsidRDefault="003C7705">
      <w:pPr>
        <w:ind w:firstLineChars="214" w:firstLine="599"/>
        <w:rPr>
          <w:rFonts w:ascii="Times New Roman" w:eastAsia="仿宋" w:hAnsi="Times New Roman" w:cs="Times New Roman"/>
          <w:sz w:val="28"/>
          <w:szCs w:val="28"/>
        </w:rPr>
      </w:pPr>
      <w:r>
        <w:rPr>
          <w:rFonts w:ascii="Times New Roman" w:eastAsia="仿宋" w:hAnsi="Times New Roman" w:cs="Times New Roman"/>
          <w:sz w:val="28"/>
          <w:szCs w:val="28"/>
        </w:rPr>
        <w:t>（二）会议回执</w:t>
      </w:r>
    </w:p>
    <w:p w14:paraId="21206F6A" w14:textId="77777777" w:rsidR="008F3222" w:rsidRDefault="003C7705">
      <w:pPr>
        <w:spacing w:line="360" w:lineRule="auto"/>
        <w:ind w:firstLineChars="214" w:firstLine="514"/>
        <w:rPr>
          <w:rFonts w:ascii="Times New Roman" w:eastAsia="仿宋" w:hAnsi="Times New Roman" w:cs="Times New Roman"/>
        </w:rPr>
      </w:pPr>
      <w:r>
        <w:rPr>
          <w:rFonts w:ascii="Times New Roman" w:eastAsia="仿宋" w:hAnsi="Times New Roman" w:cs="Times New Roman"/>
          <w:sz w:val="24"/>
          <w:szCs w:val="24"/>
        </w:rPr>
        <w:t>请参会人员于</w:t>
      </w:r>
      <w:r w:rsidRPr="003C7705">
        <w:rPr>
          <w:rFonts w:ascii="Times New Roman" w:hAnsi="Times New Roman" w:cs="Times New Roman"/>
          <w:b/>
          <w:bCs/>
          <w:sz w:val="24"/>
          <w:szCs w:val="24"/>
        </w:rPr>
        <w:t>2021</w:t>
      </w:r>
      <w:r w:rsidRPr="003C7705">
        <w:rPr>
          <w:rFonts w:ascii="Times New Roman" w:eastAsia="仿宋" w:hAnsi="Times New Roman" w:cs="Times New Roman"/>
          <w:b/>
          <w:bCs/>
          <w:sz w:val="24"/>
          <w:szCs w:val="24"/>
        </w:rPr>
        <w:t>年</w:t>
      </w:r>
      <w:r w:rsidRPr="003C7705">
        <w:rPr>
          <w:rFonts w:ascii="Times New Roman" w:eastAsia="仿宋" w:hAnsi="Times New Roman" w:cs="Times New Roman" w:hint="eastAsia"/>
          <w:b/>
          <w:bCs/>
          <w:sz w:val="24"/>
          <w:szCs w:val="24"/>
        </w:rPr>
        <w:t>7</w:t>
      </w:r>
      <w:r w:rsidRPr="003C7705">
        <w:rPr>
          <w:rFonts w:ascii="Times New Roman" w:eastAsia="仿宋" w:hAnsi="Times New Roman" w:cs="Times New Roman"/>
          <w:b/>
          <w:bCs/>
          <w:sz w:val="24"/>
          <w:szCs w:val="24"/>
        </w:rPr>
        <w:t>月</w:t>
      </w:r>
      <w:r w:rsidRPr="003C7705">
        <w:rPr>
          <w:rFonts w:ascii="Times New Roman" w:hAnsi="Times New Roman" w:cs="Times New Roman"/>
          <w:b/>
          <w:bCs/>
          <w:sz w:val="24"/>
          <w:szCs w:val="24"/>
        </w:rPr>
        <w:t>20</w:t>
      </w:r>
      <w:r w:rsidRPr="003C7705">
        <w:rPr>
          <w:rFonts w:ascii="Times New Roman" w:eastAsia="仿宋" w:hAnsi="Times New Roman" w:cs="Times New Roman"/>
          <w:b/>
          <w:bCs/>
          <w:sz w:val="24"/>
          <w:szCs w:val="24"/>
        </w:rPr>
        <w:t>日前</w:t>
      </w:r>
      <w:r>
        <w:rPr>
          <w:rFonts w:ascii="Times New Roman" w:eastAsia="仿宋" w:hAnsi="Times New Roman" w:cs="Times New Roman"/>
          <w:sz w:val="24"/>
          <w:szCs w:val="24"/>
        </w:rPr>
        <w:t>将参会回执（见附件</w:t>
      </w:r>
      <w:r>
        <w:rPr>
          <w:rFonts w:ascii="Times New Roman" w:hAnsi="Times New Roman" w:cs="Times New Roman"/>
          <w:sz w:val="24"/>
          <w:szCs w:val="24"/>
        </w:rPr>
        <w:t>1</w:t>
      </w:r>
      <w:r>
        <w:rPr>
          <w:rFonts w:ascii="Times New Roman" w:eastAsia="仿宋" w:hAnsi="Times New Roman" w:cs="Times New Roman"/>
          <w:sz w:val="24"/>
          <w:szCs w:val="24"/>
        </w:rPr>
        <w:t>）通过电子邮件发送到：</w:t>
      </w:r>
      <w:r>
        <w:rPr>
          <w:rFonts w:ascii="Times New Roman" w:hAnsi="Times New Roman" w:cs="Times New Roman"/>
          <w:sz w:val="24"/>
          <w:szCs w:val="24"/>
        </w:rPr>
        <w:t>zgtdltgufe202</w:t>
      </w:r>
      <w:r>
        <w:rPr>
          <w:rFonts w:ascii="Times New Roman" w:hAnsi="Times New Roman" w:cs="Times New Roman" w:hint="eastAsia"/>
          <w:sz w:val="24"/>
          <w:szCs w:val="24"/>
        </w:rPr>
        <w:t>1</w:t>
      </w:r>
      <w:r>
        <w:rPr>
          <w:rFonts w:ascii="Times New Roman" w:hAnsi="Times New Roman" w:cs="Times New Roman"/>
          <w:sz w:val="24"/>
          <w:szCs w:val="24"/>
        </w:rPr>
        <w:t>@163.com</w:t>
      </w:r>
      <w:r>
        <w:rPr>
          <w:rFonts w:ascii="Times New Roman" w:eastAsia="仿宋" w:hAnsi="Times New Roman" w:cs="Times New Roman"/>
          <w:sz w:val="24"/>
          <w:szCs w:val="24"/>
        </w:rPr>
        <w:t>，以便安排会议食宿。</w:t>
      </w:r>
    </w:p>
    <w:p w14:paraId="745EED67" w14:textId="77777777" w:rsidR="008F3222" w:rsidRDefault="003C7705">
      <w:pPr>
        <w:ind w:firstLineChars="214" w:firstLine="599"/>
        <w:rPr>
          <w:rFonts w:ascii="Times New Roman" w:eastAsia="仿宋" w:hAnsi="Times New Roman" w:cs="Times New Roman"/>
          <w:sz w:val="28"/>
          <w:szCs w:val="28"/>
        </w:rPr>
      </w:pPr>
      <w:r>
        <w:rPr>
          <w:rFonts w:ascii="Times New Roman" w:eastAsia="仿宋" w:hAnsi="Times New Roman" w:cs="Times New Roman"/>
          <w:sz w:val="28"/>
          <w:szCs w:val="28"/>
        </w:rPr>
        <w:t>（三）会议费用、食宿及交通</w:t>
      </w:r>
    </w:p>
    <w:p w14:paraId="78C67596" w14:textId="77777777" w:rsidR="008F3222" w:rsidRDefault="003C7705">
      <w:pPr>
        <w:spacing w:line="360" w:lineRule="auto"/>
        <w:ind w:firstLineChars="214" w:firstLine="514"/>
        <w:rPr>
          <w:rFonts w:ascii="Times New Roman" w:eastAsia="仿宋" w:hAnsi="Times New Roman" w:cs="Times New Roman"/>
        </w:rPr>
      </w:pPr>
      <w:r>
        <w:rPr>
          <w:rFonts w:ascii="Times New Roman" w:hAnsi="Times New Roman" w:cs="Times New Roman"/>
          <w:sz w:val="24"/>
          <w:szCs w:val="24"/>
        </w:rPr>
        <w:t>1.</w:t>
      </w:r>
      <w:r>
        <w:rPr>
          <w:rFonts w:ascii="Times New Roman" w:eastAsia="仿宋" w:hAnsi="Times New Roman" w:cs="Times New Roman"/>
          <w:sz w:val="24"/>
          <w:szCs w:val="24"/>
        </w:rPr>
        <w:t>会议注册费</w:t>
      </w:r>
      <w:r>
        <w:rPr>
          <w:rFonts w:ascii="Times New Roman" w:hAnsi="Times New Roman" w:cs="Times New Roman"/>
          <w:sz w:val="24"/>
          <w:szCs w:val="24"/>
        </w:rPr>
        <w:t>800</w:t>
      </w:r>
      <w:r>
        <w:rPr>
          <w:rFonts w:ascii="Times New Roman" w:eastAsia="仿宋" w:hAnsi="Times New Roman" w:cs="Times New Roman"/>
          <w:sz w:val="24"/>
          <w:szCs w:val="24"/>
        </w:rPr>
        <w:t>元，在校学生凭研究生证、学生证等有效证件</w:t>
      </w:r>
      <w:proofErr w:type="gramStart"/>
      <w:r>
        <w:rPr>
          <w:rFonts w:ascii="Times New Roman" w:eastAsia="仿宋" w:hAnsi="Times New Roman" w:cs="Times New Roman"/>
          <w:sz w:val="24"/>
          <w:szCs w:val="24"/>
        </w:rPr>
        <w:t>免注册</w:t>
      </w:r>
      <w:proofErr w:type="gramEnd"/>
      <w:r>
        <w:rPr>
          <w:rFonts w:ascii="Times New Roman" w:eastAsia="仿宋" w:hAnsi="Times New Roman" w:cs="Times New Roman"/>
          <w:sz w:val="24"/>
          <w:szCs w:val="24"/>
        </w:rPr>
        <w:t>费，住宿费、交通费自理。</w:t>
      </w:r>
    </w:p>
    <w:p w14:paraId="7099EE5B" w14:textId="77777777" w:rsidR="008F3222" w:rsidRDefault="003C7705">
      <w:pPr>
        <w:spacing w:line="360" w:lineRule="auto"/>
        <w:ind w:firstLineChars="214" w:firstLine="514"/>
        <w:rPr>
          <w:rFonts w:ascii="Times New Roman" w:eastAsia="仿宋" w:hAnsi="Times New Roman" w:cs="Times New Roman"/>
          <w:sz w:val="24"/>
          <w:szCs w:val="24"/>
        </w:rPr>
      </w:pPr>
      <w:r>
        <w:rPr>
          <w:rFonts w:ascii="Times New Roman" w:hAnsi="Times New Roman" w:cs="Times New Roman"/>
          <w:sz w:val="24"/>
          <w:szCs w:val="24"/>
        </w:rPr>
        <w:t>2.</w:t>
      </w:r>
      <w:r>
        <w:rPr>
          <w:rFonts w:ascii="Times New Roman" w:eastAsia="仿宋" w:hAnsi="Times New Roman" w:cs="Times New Roman"/>
          <w:sz w:val="24"/>
          <w:szCs w:val="24"/>
        </w:rPr>
        <w:t>会议报到地点：</w:t>
      </w:r>
      <w:r>
        <w:rPr>
          <w:rFonts w:ascii="Times New Roman" w:eastAsia="仿宋" w:hAnsi="Times New Roman" w:cs="Times New Roman" w:hint="eastAsia"/>
          <w:sz w:val="24"/>
          <w:szCs w:val="24"/>
        </w:rPr>
        <w:t>江西省南昌市</w:t>
      </w:r>
      <w:r>
        <w:rPr>
          <w:rFonts w:ascii="Times New Roman" w:eastAsia="仿宋" w:hAnsi="Times New Roman" w:cs="Times New Roman"/>
          <w:sz w:val="24"/>
          <w:szCs w:val="24"/>
        </w:rPr>
        <w:t>。</w:t>
      </w:r>
    </w:p>
    <w:p w14:paraId="5C5A046E" w14:textId="77777777" w:rsidR="008F3222" w:rsidRDefault="008F3222">
      <w:pPr>
        <w:rPr>
          <w:rFonts w:ascii="Times New Roman" w:hAnsi="Times New Roman" w:cs="Times New Roman"/>
        </w:rPr>
      </w:pPr>
    </w:p>
    <w:p w14:paraId="0468D50B" w14:textId="77777777" w:rsidR="008F3222" w:rsidRDefault="003C7705">
      <w:pPr>
        <w:pStyle w:val="a7"/>
        <w:numPr>
          <w:ilvl w:val="0"/>
          <w:numId w:val="1"/>
        </w:numPr>
        <w:ind w:firstLineChars="0"/>
        <w:jc w:val="center"/>
        <w:rPr>
          <w:rFonts w:ascii="Times New Roman" w:hAnsi="Times New Roman" w:cs="Times New Roman"/>
          <w:b/>
          <w:bCs/>
          <w:sz w:val="30"/>
          <w:szCs w:val="30"/>
        </w:rPr>
      </w:pPr>
      <w:r>
        <w:rPr>
          <w:rFonts w:ascii="Times New Roman" w:hAnsi="Times New Roman" w:cs="Times New Roman"/>
          <w:b/>
          <w:bCs/>
          <w:sz w:val="30"/>
          <w:szCs w:val="30"/>
        </w:rPr>
        <w:t>投稿邮箱、联系人及联系方式</w:t>
      </w:r>
    </w:p>
    <w:p w14:paraId="44C1BBBF" w14:textId="77777777" w:rsidR="008F3222" w:rsidRDefault="003C7705">
      <w:pPr>
        <w:ind w:firstLineChars="214" w:firstLine="599"/>
        <w:rPr>
          <w:rFonts w:ascii="Times New Roman" w:eastAsia="仿宋" w:hAnsi="Times New Roman" w:cs="Times New Roman"/>
        </w:rPr>
      </w:pPr>
      <w:r>
        <w:rPr>
          <w:rFonts w:ascii="Times New Roman" w:eastAsia="仿宋" w:hAnsi="Times New Roman" w:cs="Times New Roman"/>
          <w:sz w:val="28"/>
          <w:szCs w:val="28"/>
        </w:rPr>
        <w:t>投稿邮箱</w:t>
      </w:r>
      <w:r>
        <w:rPr>
          <w:rFonts w:ascii="Times New Roman" w:eastAsia="仿宋" w:hAnsi="Times New Roman" w:cs="Times New Roman"/>
          <w:sz w:val="24"/>
          <w:szCs w:val="24"/>
        </w:rPr>
        <w:t>：</w:t>
      </w:r>
    </w:p>
    <w:p w14:paraId="574C636E" w14:textId="77777777" w:rsidR="008F3222" w:rsidRDefault="003C7705">
      <w:pPr>
        <w:spacing w:line="360" w:lineRule="auto"/>
        <w:ind w:firstLineChars="214" w:firstLine="514"/>
        <w:rPr>
          <w:rFonts w:ascii="Times New Roman" w:hAnsi="Times New Roman" w:cs="Times New Roman"/>
        </w:rPr>
      </w:pPr>
      <w:r>
        <w:rPr>
          <w:rFonts w:ascii="Times New Roman" w:hAnsi="Times New Roman" w:cs="Times New Roman"/>
          <w:sz w:val="24"/>
          <w:szCs w:val="24"/>
        </w:rPr>
        <w:t>zgtdltgufe202</w:t>
      </w:r>
      <w:r>
        <w:rPr>
          <w:rFonts w:ascii="Times New Roman" w:hAnsi="Times New Roman" w:cs="Times New Roman" w:hint="eastAsia"/>
          <w:sz w:val="24"/>
          <w:szCs w:val="24"/>
        </w:rPr>
        <w:t>1</w:t>
      </w:r>
      <w:r>
        <w:rPr>
          <w:rFonts w:ascii="Times New Roman" w:hAnsi="Times New Roman" w:cs="Times New Roman"/>
          <w:sz w:val="24"/>
          <w:szCs w:val="24"/>
        </w:rPr>
        <w:t>@163.com</w:t>
      </w:r>
    </w:p>
    <w:p w14:paraId="288F5305" w14:textId="77777777" w:rsidR="008F3222" w:rsidRDefault="003C7705">
      <w:pPr>
        <w:ind w:firstLineChars="214" w:firstLine="599"/>
        <w:rPr>
          <w:rFonts w:ascii="Times New Roman" w:eastAsia="仿宋" w:hAnsi="Times New Roman" w:cs="Times New Roman"/>
          <w:sz w:val="28"/>
          <w:szCs w:val="28"/>
        </w:rPr>
      </w:pPr>
      <w:r>
        <w:rPr>
          <w:rFonts w:ascii="Times New Roman" w:eastAsia="仿宋" w:hAnsi="Times New Roman" w:cs="Times New Roman"/>
          <w:sz w:val="28"/>
          <w:szCs w:val="28"/>
        </w:rPr>
        <w:t>联系人及联系电话：</w:t>
      </w:r>
    </w:p>
    <w:p w14:paraId="1D70BB6A" w14:textId="77777777" w:rsidR="008F3222" w:rsidRDefault="003C7705">
      <w:pPr>
        <w:spacing w:line="360" w:lineRule="auto"/>
        <w:ind w:firstLineChars="214" w:firstLine="514"/>
        <w:rPr>
          <w:rFonts w:ascii="Times New Roman" w:eastAsia="仿宋" w:hAnsi="Times New Roman" w:cs="Times New Roman"/>
          <w:sz w:val="24"/>
          <w:szCs w:val="24"/>
        </w:rPr>
      </w:pPr>
      <w:r>
        <w:rPr>
          <w:rFonts w:ascii="Times New Roman" w:eastAsia="仿宋" w:hAnsi="Times New Roman" w:cs="Times New Roman" w:hint="eastAsia"/>
          <w:sz w:val="24"/>
          <w:szCs w:val="24"/>
        </w:rPr>
        <w:t>黄宏胜</w:t>
      </w:r>
      <w:r>
        <w:rPr>
          <w:rFonts w:ascii="Times New Roman" w:eastAsia="仿宋" w:hAnsi="Times New Roman" w:cs="Times New Roman"/>
          <w:sz w:val="24"/>
          <w:szCs w:val="24"/>
        </w:rPr>
        <w:t>：</w:t>
      </w:r>
      <w:r>
        <w:rPr>
          <w:rFonts w:ascii="Times New Roman" w:eastAsia="仿宋" w:hAnsi="Times New Roman" w:cs="Times New Roman" w:hint="eastAsia"/>
          <w:sz w:val="24"/>
          <w:szCs w:val="24"/>
        </w:rPr>
        <w:t>1</w:t>
      </w:r>
      <w:r>
        <w:rPr>
          <w:rFonts w:ascii="Times New Roman" w:eastAsia="仿宋" w:hAnsi="Times New Roman" w:cs="Times New Roman"/>
          <w:sz w:val="24"/>
          <w:szCs w:val="24"/>
        </w:rPr>
        <w:t>3699532112</w:t>
      </w:r>
    </w:p>
    <w:p w14:paraId="08D287C2" w14:textId="77777777" w:rsidR="008F3222" w:rsidRDefault="003C7705">
      <w:pPr>
        <w:spacing w:line="360" w:lineRule="auto"/>
        <w:ind w:firstLineChars="214" w:firstLine="514"/>
        <w:rPr>
          <w:rFonts w:ascii="Times New Roman" w:eastAsia="仿宋" w:hAnsi="Times New Roman" w:cs="Times New Roman"/>
          <w:sz w:val="24"/>
          <w:szCs w:val="24"/>
        </w:rPr>
      </w:pPr>
      <w:proofErr w:type="gramStart"/>
      <w:r>
        <w:rPr>
          <w:rFonts w:ascii="Times New Roman" w:eastAsia="仿宋" w:hAnsi="Times New Roman" w:cs="Times New Roman" w:hint="eastAsia"/>
          <w:sz w:val="24"/>
          <w:szCs w:val="24"/>
        </w:rPr>
        <w:t>王检萍</w:t>
      </w:r>
      <w:proofErr w:type="gramEnd"/>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18270820573</w:t>
      </w:r>
    </w:p>
    <w:p w14:paraId="0FAEE470" w14:textId="77777777" w:rsidR="008F3222" w:rsidRDefault="003C7705">
      <w:pPr>
        <w:spacing w:line="360" w:lineRule="auto"/>
        <w:rPr>
          <w:rFonts w:ascii="Times New Roman" w:eastAsia="仿宋" w:hAnsi="Times New Roman" w:cs="Times New Roman"/>
          <w:sz w:val="24"/>
          <w:szCs w:val="24"/>
        </w:rPr>
      </w:pPr>
      <w:r>
        <w:rPr>
          <w:rFonts w:ascii="Times New Roman" w:eastAsia="仿宋" w:hAnsi="Times New Roman" w:cs="Times New Roman"/>
          <w:sz w:val="24"/>
          <w:szCs w:val="24"/>
        </w:rPr>
        <w:br w:type="page"/>
      </w:r>
    </w:p>
    <w:p w14:paraId="437E50B0" w14:textId="77777777" w:rsidR="008F3222" w:rsidRDefault="003C7705">
      <w:pPr>
        <w:widowControl/>
        <w:spacing w:line="180" w:lineRule="atLeast"/>
        <w:jc w:val="left"/>
        <w:rPr>
          <w:rFonts w:ascii="Times New Roman" w:hAnsi="Times New Roman"/>
          <w:kern w:val="0"/>
          <w:sz w:val="28"/>
          <w:szCs w:val="28"/>
        </w:rPr>
      </w:pPr>
      <w:r>
        <w:rPr>
          <w:rFonts w:ascii="Times New Roman" w:hAnsi="Times New Roman" w:hint="eastAsia"/>
          <w:b/>
          <w:bCs/>
          <w:kern w:val="0"/>
          <w:sz w:val="28"/>
          <w:szCs w:val="28"/>
        </w:rPr>
        <w:lastRenderedPageBreak/>
        <w:t>附件</w:t>
      </w:r>
      <w:r>
        <w:rPr>
          <w:rFonts w:ascii="Times New Roman" w:hAnsi="Times New Roman"/>
          <w:b/>
          <w:bCs/>
          <w:kern w:val="0"/>
          <w:sz w:val="28"/>
          <w:szCs w:val="28"/>
        </w:rPr>
        <w:t>1</w:t>
      </w:r>
    </w:p>
    <w:p w14:paraId="5FEA4C06" w14:textId="77777777" w:rsidR="008F3222" w:rsidRDefault="003C7705">
      <w:pPr>
        <w:spacing w:beforeLines="50" w:before="156"/>
        <w:jc w:val="center"/>
        <w:rPr>
          <w:rFonts w:ascii="Times New Roman" w:eastAsia="黑体" w:hAnsi="Times New Roman"/>
          <w:sz w:val="32"/>
          <w:szCs w:val="22"/>
        </w:rPr>
      </w:pPr>
      <w:r>
        <w:rPr>
          <w:rFonts w:ascii="Times New Roman" w:eastAsia="黑体" w:hAnsi="Times New Roman" w:hint="eastAsia"/>
          <w:sz w:val="32"/>
        </w:rPr>
        <w:t>第二十届全国高校土地资源管理院长（系主任）联席会</w:t>
      </w:r>
    </w:p>
    <w:p w14:paraId="3A736516" w14:textId="77777777" w:rsidR="008F3222" w:rsidRDefault="003C7705">
      <w:pPr>
        <w:jc w:val="center"/>
        <w:rPr>
          <w:rFonts w:ascii="Times New Roman" w:eastAsia="黑体" w:hAnsi="Times New Roman"/>
          <w:sz w:val="32"/>
        </w:rPr>
      </w:pPr>
      <w:r>
        <w:rPr>
          <w:rFonts w:ascii="Times New Roman" w:eastAsia="黑体" w:hAnsi="Times New Roman" w:hint="eastAsia"/>
          <w:sz w:val="32"/>
        </w:rPr>
        <w:t>暨</w:t>
      </w:r>
      <w:r>
        <w:rPr>
          <w:rFonts w:ascii="Times New Roman" w:eastAsia="黑体" w:hAnsi="Times New Roman"/>
          <w:b/>
          <w:bCs/>
          <w:sz w:val="32"/>
        </w:rPr>
        <w:t>2021</w:t>
      </w:r>
      <w:r>
        <w:rPr>
          <w:rFonts w:ascii="Times New Roman" w:eastAsia="黑体" w:hAnsi="Times New Roman" w:hint="eastAsia"/>
          <w:sz w:val="32"/>
        </w:rPr>
        <w:t>年中国土地科学论坛（江西南昌）</w:t>
      </w:r>
    </w:p>
    <w:p w14:paraId="77F9CDD6" w14:textId="77777777" w:rsidR="008F3222" w:rsidRDefault="003C7705">
      <w:pPr>
        <w:widowControl/>
        <w:spacing w:line="180" w:lineRule="atLeast"/>
        <w:jc w:val="center"/>
        <w:rPr>
          <w:rFonts w:ascii="Times New Roman" w:hAnsi="Times New Roman"/>
          <w:b/>
          <w:bCs/>
          <w:kern w:val="0"/>
          <w:sz w:val="32"/>
          <w:szCs w:val="28"/>
        </w:rPr>
      </w:pPr>
      <w:r>
        <w:rPr>
          <w:rFonts w:ascii="Times New Roman" w:hAnsi="Times New Roman" w:hint="eastAsia"/>
          <w:b/>
          <w:bCs/>
          <w:kern w:val="0"/>
          <w:sz w:val="32"/>
          <w:szCs w:val="28"/>
        </w:rPr>
        <w:t>参会回执</w:t>
      </w:r>
    </w:p>
    <w:tbl>
      <w:tblPr>
        <w:tblW w:w="8655" w:type="dxa"/>
        <w:tblLayout w:type="fixed"/>
        <w:tblCellMar>
          <w:left w:w="0" w:type="dxa"/>
          <w:right w:w="0" w:type="dxa"/>
        </w:tblCellMar>
        <w:tblLook w:val="04A0" w:firstRow="1" w:lastRow="0" w:firstColumn="1" w:lastColumn="0" w:noHBand="0" w:noVBand="1"/>
      </w:tblPr>
      <w:tblGrid>
        <w:gridCol w:w="1461"/>
        <w:gridCol w:w="1225"/>
        <w:gridCol w:w="844"/>
        <w:gridCol w:w="1281"/>
        <w:gridCol w:w="1557"/>
        <w:gridCol w:w="2287"/>
      </w:tblGrid>
      <w:tr w:rsidR="008F3222" w14:paraId="33ADFEEC" w14:textId="77777777">
        <w:trPr>
          <w:trHeight w:val="679"/>
        </w:trPr>
        <w:tc>
          <w:tcPr>
            <w:tcW w:w="1461" w:type="dxa"/>
            <w:tcBorders>
              <w:top w:val="single" w:sz="12" w:space="0" w:color="auto"/>
              <w:left w:val="single" w:sz="12" w:space="0" w:color="auto"/>
              <w:bottom w:val="single" w:sz="4" w:space="0" w:color="auto"/>
              <w:right w:val="single" w:sz="4" w:space="0" w:color="auto"/>
            </w:tcBorders>
            <w:tcMar>
              <w:top w:w="0" w:type="dxa"/>
              <w:left w:w="108" w:type="dxa"/>
              <w:bottom w:w="0" w:type="dxa"/>
              <w:right w:w="108" w:type="dxa"/>
            </w:tcMar>
            <w:vAlign w:val="center"/>
          </w:tcPr>
          <w:p w14:paraId="455A8A92" w14:textId="77777777" w:rsidR="008F3222" w:rsidRDefault="003C7705">
            <w:pPr>
              <w:widowControl/>
              <w:jc w:val="center"/>
              <w:rPr>
                <w:rFonts w:asciiTheme="minorEastAsia" w:hAnsiTheme="minorEastAsia"/>
                <w:kern w:val="0"/>
                <w:sz w:val="24"/>
                <w:szCs w:val="22"/>
              </w:rPr>
            </w:pPr>
            <w:r>
              <w:rPr>
                <w:rFonts w:asciiTheme="minorEastAsia" w:hAnsiTheme="minorEastAsia" w:hint="eastAsia"/>
                <w:kern w:val="0"/>
                <w:sz w:val="24"/>
              </w:rPr>
              <w:t>姓</w:t>
            </w:r>
            <w:r>
              <w:rPr>
                <w:rFonts w:asciiTheme="minorEastAsia" w:hAnsiTheme="minorEastAsia" w:hint="eastAsia"/>
                <w:kern w:val="0"/>
                <w:sz w:val="24"/>
              </w:rPr>
              <w:t xml:space="preserve"> </w:t>
            </w:r>
            <w:r>
              <w:rPr>
                <w:rFonts w:asciiTheme="minorEastAsia" w:hAnsiTheme="minorEastAsia" w:hint="eastAsia"/>
                <w:kern w:val="0"/>
                <w:sz w:val="24"/>
              </w:rPr>
              <w:t>名</w:t>
            </w:r>
          </w:p>
        </w:tc>
        <w:tc>
          <w:tcPr>
            <w:tcW w:w="1224"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82D862" w14:textId="77777777" w:rsidR="008F3222" w:rsidRDefault="008F3222">
            <w:pPr>
              <w:widowControl/>
              <w:jc w:val="center"/>
              <w:rPr>
                <w:rFonts w:asciiTheme="minorEastAsia" w:hAnsiTheme="minorEastAsia"/>
                <w:kern w:val="0"/>
                <w:sz w:val="24"/>
              </w:rPr>
            </w:pPr>
          </w:p>
        </w:tc>
        <w:tc>
          <w:tcPr>
            <w:tcW w:w="843"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B3FD2B" w14:textId="77777777" w:rsidR="008F3222" w:rsidRDefault="003C7705">
            <w:pPr>
              <w:widowControl/>
              <w:jc w:val="center"/>
              <w:rPr>
                <w:rFonts w:asciiTheme="minorEastAsia" w:hAnsiTheme="minorEastAsia"/>
                <w:kern w:val="0"/>
                <w:sz w:val="24"/>
              </w:rPr>
            </w:pPr>
            <w:r>
              <w:rPr>
                <w:rFonts w:asciiTheme="minorEastAsia" w:hAnsiTheme="minorEastAsia" w:hint="eastAsia"/>
                <w:kern w:val="0"/>
                <w:sz w:val="24"/>
              </w:rPr>
              <w:t>性别</w:t>
            </w:r>
          </w:p>
        </w:tc>
        <w:tc>
          <w:tcPr>
            <w:tcW w:w="1280"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044519" w14:textId="77777777" w:rsidR="008F3222" w:rsidRDefault="008F3222">
            <w:pPr>
              <w:widowControl/>
              <w:jc w:val="center"/>
              <w:rPr>
                <w:rFonts w:asciiTheme="minorEastAsia" w:hAnsiTheme="minorEastAsia"/>
                <w:kern w:val="0"/>
                <w:sz w:val="24"/>
              </w:rPr>
            </w:pPr>
          </w:p>
        </w:tc>
        <w:tc>
          <w:tcPr>
            <w:tcW w:w="1556"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DB87D5" w14:textId="77777777" w:rsidR="008F3222" w:rsidRDefault="003C7705">
            <w:pPr>
              <w:widowControl/>
              <w:jc w:val="center"/>
              <w:rPr>
                <w:rFonts w:asciiTheme="minorEastAsia" w:hAnsiTheme="minorEastAsia"/>
                <w:kern w:val="0"/>
                <w:sz w:val="24"/>
              </w:rPr>
            </w:pPr>
            <w:r>
              <w:rPr>
                <w:rFonts w:asciiTheme="minorEastAsia" w:hAnsiTheme="minorEastAsia" w:hint="eastAsia"/>
                <w:kern w:val="0"/>
                <w:sz w:val="24"/>
              </w:rPr>
              <w:t>身份证号</w:t>
            </w:r>
          </w:p>
        </w:tc>
        <w:tc>
          <w:tcPr>
            <w:tcW w:w="2285" w:type="dxa"/>
            <w:tcBorders>
              <w:top w:val="single" w:sz="12" w:space="0" w:color="auto"/>
              <w:left w:val="single" w:sz="4" w:space="0" w:color="auto"/>
              <w:bottom w:val="single" w:sz="4" w:space="0" w:color="auto"/>
              <w:right w:val="single" w:sz="12" w:space="0" w:color="auto"/>
            </w:tcBorders>
            <w:tcMar>
              <w:top w:w="0" w:type="dxa"/>
              <w:left w:w="108" w:type="dxa"/>
              <w:bottom w:w="0" w:type="dxa"/>
              <w:right w:w="108" w:type="dxa"/>
            </w:tcMar>
            <w:vAlign w:val="center"/>
          </w:tcPr>
          <w:p w14:paraId="15F6AF41" w14:textId="77777777" w:rsidR="008F3222" w:rsidRDefault="008F3222">
            <w:pPr>
              <w:widowControl/>
              <w:jc w:val="center"/>
              <w:rPr>
                <w:rFonts w:asciiTheme="minorEastAsia" w:hAnsiTheme="minorEastAsia"/>
                <w:kern w:val="0"/>
                <w:sz w:val="24"/>
              </w:rPr>
            </w:pPr>
          </w:p>
        </w:tc>
      </w:tr>
      <w:tr w:rsidR="008F3222" w14:paraId="627F53D5" w14:textId="77777777">
        <w:trPr>
          <w:trHeight w:val="569"/>
        </w:trPr>
        <w:tc>
          <w:tcPr>
            <w:tcW w:w="1461" w:type="dxa"/>
            <w:vMerge w:val="restart"/>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vAlign w:val="center"/>
          </w:tcPr>
          <w:p w14:paraId="351960F4" w14:textId="77777777" w:rsidR="008F3222" w:rsidRDefault="003C7705">
            <w:pPr>
              <w:widowControl/>
              <w:spacing w:line="-440" w:lineRule="auto"/>
              <w:jc w:val="center"/>
              <w:rPr>
                <w:rFonts w:asciiTheme="minorEastAsia" w:hAnsiTheme="minorEastAsia"/>
                <w:kern w:val="0"/>
                <w:sz w:val="24"/>
              </w:rPr>
            </w:pPr>
            <w:r>
              <w:rPr>
                <w:rFonts w:asciiTheme="minorEastAsia" w:hAnsiTheme="minorEastAsia" w:hint="eastAsia"/>
                <w:kern w:val="0"/>
                <w:sz w:val="24"/>
              </w:rPr>
              <w:t>工作</w:t>
            </w:r>
          </w:p>
          <w:p w14:paraId="29A9337A" w14:textId="77777777" w:rsidR="008F3222" w:rsidRDefault="003C7705">
            <w:pPr>
              <w:widowControl/>
              <w:spacing w:line="-440" w:lineRule="auto"/>
              <w:jc w:val="center"/>
              <w:rPr>
                <w:rFonts w:asciiTheme="minorEastAsia" w:hAnsiTheme="minorEastAsia"/>
                <w:kern w:val="0"/>
                <w:sz w:val="24"/>
              </w:rPr>
            </w:pPr>
            <w:r>
              <w:rPr>
                <w:rFonts w:asciiTheme="minorEastAsia" w:hAnsiTheme="minorEastAsia" w:hint="eastAsia"/>
                <w:kern w:val="0"/>
                <w:sz w:val="24"/>
              </w:rPr>
              <w:t>单位</w:t>
            </w:r>
          </w:p>
        </w:tc>
        <w:tc>
          <w:tcPr>
            <w:tcW w:w="3347" w:type="dxa"/>
            <w:gridSpan w:val="3"/>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28AA0F" w14:textId="77777777" w:rsidR="008F3222" w:rsidRDefault="008F3222">
            <w:pPr>
              <w:widowControl/>
              <w:jc w:val="center"/>
              <w:rPr>
                <w:rFonts w:asciiTheme="minorEastAsia" w:hAnsiTheme="minorEastAsia"/>
                <w:kern w:val="0"/>
                <w:sz w:val="24"/>
              </w:rPr>
            </w:pP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10DA04" w14:textId="77777777" w:rsidR="008F3222" w:rsidRDefault="003C7705">
            <w:pPr>
              <w:widowControl/>
              <w:jc w:val="center"/>
              <w:rPr>
                <w:rFonts w:asciiTheme="minorEastAsia" w:hAnsiTheme="minorEastAsia"/>
                <w:kern w:val="0"/>
                <w:sz w:val="24"/>
              </w:rPr>
            </w:pPr>
            <w:r>
              <w:rPr>
                <w:rFonts w:asciiTheme="minorEastAsia" w:hAnsiTheme="minorEastAsia" w:hint="eastAsia"/>
                <w:kern w:val="0"/>
                <w:sz w:val="24"/>
              </w:rPr>
              <w:t>职称</w:t>
            </w:r>
          </w:p>
        </w:tc>
        <w:tc>
          <w:tcPr>
            <w:tcW w:w="2285" w:type="dxa"/>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vAlign w:val="center"/>
          </w:tcPr>
          <w:p w14:paraId="1B8899C1" w14:textId="77777777" w:rsidR="008F3222" w:rsidRDefault="008F3222">
            <w:pPr>
              <w:widowControl/>
              <w:jc w:val="center"/>
              <w:rPr>
                <w:rFonts w:asciiTheme="minorEastAsia" w:hAnsiTheme="minorEastAsia"/>
                <w:kern w:val="0"/>
                <w:sz w:val="24"/>
              </w:rPr>
            </w:pPr>
          </w:p>
        </w:tc>
      </w:tr>
      <w:tr w:rsidR="008F3222" w14:paraId="7BF384C8" w14:textId="77777777">
        <w:trPr>
          <w:trHeight w:val="373"/>
        </w:trPr>
        <w:tc>
          <w:tcPr>
            <w:tcW w:w="1461" w:type="dxa"/>
            <w:vMerge/>
            <w:tcBorders>
              <w:top w:val="single" w:sz="4" w:space="0" w:color="auto"/>
              <w:left w:val="single" w:sz="12" w:space="0" w:color="auto"/>
              <w:bottom w:val="single" w:sz="4" w:space="0" w:color="auto"/>
              <w:right w:val="single" w:sz="4" w:space="0" w:color="auto"/>
            </w:tcBorders>
            <w:vAlign w:val="center"/>
          </w:tcPr>
          <w:p w14:paraId="49C00099" w14:textId="77777777" w:rsidR="008F3222" w:rsidRDefault="008F3222">
            <w:pPr>
              <w:widowControl/>
              <w:jc w:val="left"/>
              <w:rPr>
                <w:rFonts w:asciiTheme="minorEastAsia" w:hAnsiTheme="minorEastAsia"/>
                <w:kern w:val="0"/>
                <w:sz w:val="24"/>
                <w:szCs w:val="22"/>
              </w:rPr>
            </w:pPr>
          </w:p>
        </w:tc>
        <w:tc>
          <w:tcPr>
            <w:tcW w:w="13152" w:type="dxa"/>
            <w:gridSpan w:val="3"/>
            <w:vMerge/>
            <w:tcBorders>
              <w:top w:val="single" w:sz="4" w:space="0" w:color="auto"/>
              <w:left w:val="single" w:sz="4" w:space="0" w:color="auto"/>
              <w:bottom w:val="single" w:sz="4" w:space="0" w:color="auto"/>
              <w:right w:val="single" w:sz="4" w:space="0" w:color="auto"/>
            </w:tcBorders>
            <w:vAlign w:val="center"/>
          </w:tcPr>
          <w:p w14:paraId="65E3CED6" w14:textId="77777777" w:rsidR="008F3222" w:rsidRDefault="008F3222">
            <w:pPr>
              <w:widowControl/>
              <w:jc w:val="left"/>
              <w:rPr>
                <w:rFonts w:asciiTheme="minorEastAsia" w:hAnsiTheme="minorEastAsia"/>
                <w:kern w:val="0"/>
                <w:sz w:val="24"/>
                <w:szCs w:val="22"/>
              </w:rPr>
            </w:pP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82DF1A" w14:textId="77777777" w:rsidR="008F3222" w:rsidRDefault="003C7705">
            <w:pPr>
              <w:jc w:val="center"/>
              <w:rPr>
                <w:rFonts w:asciiTheme="minorEastAsia" w:hAnsiTheme="minorEastAsia"/>
                <w:kern w:val="0"/>
                <w:sz w:val="24"/>
              </w:rPr>
            </w:pPr>
            <w:r>
              <w:rPr>
                <w:rFonts w:asciiTheme="minorEastAsia" w:hAnsiTheme="minorEastAsia" w:hint="eastAsia"/>
                <w:kern w:val="0"/>
                <w:sz w:val="24"/>
              </w:rPr>
              <w:t>职务</w:t>
            </w:r>
          </w:p>
        </w:tc>
        <w:tc>
          <w:tcPr>
            <w:tcW w:w="2285" w:type="dxa"/>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vAlign w:val="center"/>
          </w:tcPr>
          <w:p w14:paraId="0AB5CFDA" w14:textId="77777777" w:rsidR="008F3222" w:rsidRDefault="008F3222">
            <w:pPr>
              <w:widowControl/>
              <w:jc w:val="center"/>
              <w:rPr>
                <w:rFonts w:asciiTheme="minorEastAsia" w:hAnsiTheme="minorEastAsia"/>
                <w:kern w:val="0"/>
                <w:sz w:val="24"/>
              </w:rPr>
            </w:pPr>
          </w:p>
        </w:tc>
      </w:tr>
      <w:tr w:rsidR="008F3222" w14:paraId="233449DE" w14:textId="77777777">
        <w:trPr>
          <w:trHeight w:val="878"/>
        </w:trPr>
        <w:tc>
          <w:tcPr>
            <w:tcW w:w="1461"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vAlign w:val="center"/>
          </w:tcPr>
          <w:p w14:paraId="4839DB66" w14:textId="77777777" w:rsidR="008F3222" w:rsidRDefault="003C7705">
            <w:pPr>
              <w:widowControl/>
              <w:spacing w:line="440" w:lineRule="exact"/>
              <w:jc w:val="center"/>
              <w:rPr>
                <w:rFonts w:asciiTheme="minorEastAsia" w:hAnsiTheme="minorEastAsia"/>
                <w:kern w:val="0"/>
                <w:sz w:val="24"/>
              </w:rPr>
            </w:pPr>
            <w:r>
              <w:rPr>
                <w:rFonts w:asciiTheme="minorEastAsia" w:hAnsiTheme="minorEastAsia" w:hint="eastAsia"/>
                <w:kern w:val="0"/>
                <w:sz w:val="24"/>
              </w:rPr>
              <w:t>联系</w:t>
            </w:r>
          </w:p>
          <w:p w14:paraId="6EA2C3E0" w14:textId="77777777" w:rsidR="008F3222" w:rsidRDefault="003C7705">
            <w:pPr>
              <w:widowControl/>
              <w:spacing w:line="440" w:lineRule="exact"/>
              <w:jc w:val="center"/>
              <w:rPr>
                <w:rFonts w:asciiTheme="minorEastAsia" w:hAnsiTheme="minorEastAsia"/>
                <w:kern w:val="0"/>
                <w:sz w:val="24"/>
              </w:rPr>
            </w:pPr>
            <w:r>
              <w:rPr>
                <w:rFonts w:asciiTheme="minorEastAsia" w:hAnsiTheme="minorEastAsia" w:hint="eastAsia"/>
                <w:kern w:val="0"/>
                <w:sz w:val="24"/>
              </w:rPr>
              <w:t>电话</w:t>
            </w:r>
          </w:p>
        </w:tc>
        <w:tc>
          <w:tcPr>
            <w:tcW w:w="20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4150D2" w14:textId="77777777" w:rsidR="008F3222" w:rsidRDefault="008F3222">
            <w:pPr>
              <w:widowControl/>
              <w:jc w:val="center"/>
              <w:rPr>
                <w:rFonts w:asciiTheme="minorEastAsia" w:hAnsiTheme="minorEastAsia"/>
                <w:kern w:val="0"/>
                <w:sz w:val="24"/>
              </w:rPr>
            </w:pPr>
          </w:p>
        </w:tc>
        <w:tc>
          <w:tcPr>
            <w:tcW w:w="1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C69095" w14:textId="77777777" w:rsidR="008F3222" w:rsidRDefault="003C7705">
            <w:pPr>
              <w:widowControl/>
              <w:jc w:val="center"/>
              <w:rPr>
                <w:rFonts w:asciiTheme="minorEastAsia" w:hAnsiTheme="minorEastAsia"/>
                <w:kern w:val="0"/>
                <w:sz w:val="24"/>
              </w:rPr>
            </w:pPr>
            <w:r>
              <w:rPr>
                <w:rFonts w:asciiTheme="minorEastAsia" w:hAnsiTheme="minorEastAsia" w:hint="eastAsia"/>
                <w:kern w:val="0"/>
                <w:sz w:val="24"/>
              </w:rPr>
              <w:t>电子信箱</w:t>
            </w:r>
          </w:p>
        </w:tc>
        <w:tc>
          <w:tcPr>
            <w:tcW w:w="3841" w:type="dxa"/>
            <w:gridSpan w:val="2"/>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vAlign w:val="center"/>
          </w:tcPr>
          <w:p w14:paraId="0DA58D8E" w14:textId="77777777" w:rsidR="008F3222" w:rsidRDefault="008F3222">
            <w:pPr>
              <w:widowControl/>
              <w:jc w:val="center"/>
              <w:rPr>
                <w:rFonts w:asciiTheme="minorEastAsia" w:hAnsiTheme="minorEastAsia"/>
                <w:kern w:val="0"/>
                <w:sz w:val="24"/>
              </w:rPr>
            </w:pPr>
          </w:p>
        </w:tc>
      </w:tr>
      <w:tr w:rsidR="008F3222" w14:paraId="3B1F8AD5" w14:textId="77777777">
        <w:trPr>
          <w:trHeight w:val="990"/>
        </w:trPr>
        <w:tc>
          <w:tcPr>
            <w:tcW w:w="1461"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vAlign w:val="center"/>
          </w:tcPr>
          <w:p w14:paraId="280295DA" w14:textId="77777777" w:rsidR="008F3222" w:rsidRDefault="003C7705">
            <w:pPr>
              <w:widowControl/>
              <w:spacing w:line="-440" w:lineRule="auto"/>
              <w:jc w:val="center"/>
              <w:rPr>
                <w:rFonts w:asciiTheme="minorEastAsia" w:hAnsiTheme="minorEastAsia"/>
                <w:kern w:val="0"/>
                <w:sz w:val="24"/>
              </w:rPr>
            </w:pPr>
            <w:r>
              <w:rPr>
                <w:rFonts w:asciiTheme="minorEastAsia" w:hAnsiTheme="minorEastAsia" w:hint="eastAsia"/>
                <w:kern w:val="0"/>
                <w:sz w:val="24"/>
              </w:rPr>
              <w:t>随行</w:t>
            </w:r>
          </w:p>
          <w:p w14:paraId="063B9BA0" w14:textId="77777777" w:rsidR="008F3222" w:rsidRDefault="003C7705">
            <w:pPr>
              <w:widowControl/>
              <w:spacing w:line="-440" w:lineRule="auto"/>
              <w:jc w:val="center"/>
              <w:rPr>
                <w:rFonts w:asciiTheme="minorEastAsia" w:hAnsiTheme="minorEastAsia"/>
                <w:kern w:val="0"/>
                <w:sz w:val="24"/>
              </w:rPr>
            </w:pPr>
            <w:r>
              <w:rPr>
                <w:rFonts w:asciiTheme="minorEastAsia" w:hAnsiTheme="minorEastAsia" w:hint="eastAsia"/>
                <w:kern w:val="0"/>
                <w:sz w:val="24"/>
              </w:rPr>
              <w:t>人员</w:t>
            </w:r>
          </w:p>
        </w:tc>
        <w:tc>
          <w:tcPr>
            <w:tcW w:w="20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CDEAEB" w14:textId="77777777" w:rsidR="008F3222" w:rsidRDefault="003C7705">
            <w:pPr>
              <w:widowControl/>
              <w:spacing w:line="360" w:lineRule="auto"/>
              <w:jc w:val="center"/>
              <w:rPr>
                <w:rFonts w:asciiTheme="minorEastAsia" w:hAnsiTheme="minorEastAsia"/>
                <w:kern w:val="0"/>
                <w:sz w:val="24"/>
              </w:rPr>
            </w:pPr>
            <w:r>
              <w:rPr>
                <w:rFonts w:asciiTheme="minorEastAsia" w:hAnsiTheme="minorEastAsia" w:hint="eastAsia"/>
                <w:kern w:val="0"/>
                <w:sz w:val="24"/>
              </w:rPr>
              <w:t>□有</w:t>
            </w:r>
            <w:r>
              <w:rPr>
                <w:rFonts w:asciiTheme="minorEastAsia" w:hAnsiTheme="minorEastAsia" w:hint="eastAsia"/>
                <w:kern w:val="0"/>
                <w:sz w:val="24"/>
              </w:rPr>
              <w:t xml:space="preserve">    </w:t>
            </w:r>
            <w:r>
              <w:rPr>
                <w:rFonts w:asciiTheme="minorEastAsia" w:hAnsiTheme="minorEastAsia" w:hint="eastAsia"/>
                <w:kern w:val="0"/>
                <w:sz w:val="24"/>
              </w:rPr>
              <w:t>□无</w:t>
            </w:r>
          </w:p>
        </w:tc>
        <w:tc>
          <w:tcPr>
            <w:tcW w:w="1280" w:type="dxa"/>
            <w:tcBorders>
              <w:top w:val="single" w:sz="4" w:space="0" w:color="auto"/>
              <w:left w:val="single" w:sz="4" w:space="0" w:color="auto"/>
              <w:bottom w:val="single" w:sz="4" w:space="0" w:color="auto"/>
              <w:right w:val="single" w:sz="4" w:space="0" w:color="auto"/>
            </w:tcBorders>
            <w:vAlign w:val="center"/>
          </w:tcPr>
          <w:p w14:paraId="71BA1023" w14:textId="77777777" w:rsidR="008F3222" w:rsidRDefault="003C7705">
            <w:pPr>
              <w:widowControl/>
              <w:spacing w:line="360" w:lineRule="auto"/>
              <w:jc w:val="center"/>
              <w:rPr>
                <w:rFonts w:asciiTheme="minorEastAsia" w:hAnsiTheme="minorEastAsia"/>
                <w:kern w:val="0"/>
                <w:sz w:val="24"/>
              </w:rPr>
            </w:pPr>
            <w:r>
              <w:rPr>
                <w:rFonts w:asciiTheme="minorEastAsia" w:hAnsiTheme="minorEastAsia" w:hint="eastAsia"/>
                <w:kern w:val="0"/>
                <w:sz w:val="24"/>
              </w:rPr>
              <w:t>人数</w:t>
            </w:r>
          </w:p>
        </w:tc>
        <w:tc>
          <w:tcPr>
            <w:tcW w:w="3841" w:type="dxa"/>
            <w:gridSpan w:val="2"/>
            <w:tcBorders>
              <w:top w:val="single" w:sz="4" w:space="0" w:color="auto"/>
              <w:left w:val="single" w:sz="4" w:space="0" w:color="auto"/>
              <w:bottom w:val="single" w:sz="4" w:space="0" w:color="auto"/>
              <w:right w:val="single" w:sz="12" w:space="0" w:color="auto"/>
            </w:tcBorders>
            <w:vAlign w:val="center"/>
          </w:tcPr>
          <w:p w14:paraId="0A09F598" w14:textId="77777777" w:rsidR="008F3222" w:rsidRDefault="008F3222">
            <w:pPr>
              <w:widowControl/>
              <w:spacing w:line="360" w:lineRule="auto"/>
              <w:rPr>
                <w:rFonts w:asciiTheme="minorEastAsia" w:hAnsiTheme="minorEastAsia"/>
                <w:kern w:val="0"/>
                <w:sz w:val="24"/>
              </w:rPr>
            </w:pPr>
          </w:p>
        </w:tc>
      </w:tr>
      <w:tr w:rsidR="008F3222" w14:paraId="49F6D98E" w14:textId="77777777">
        <w:trPr>
          <w:trHeight w:val="260"/>
        </w:trPr>
        <w:tc>
          <w:tcPr>
            <w:tcW w:w="1461" w:type="dxa"/>
            <w:vMerge w:val="restart"/>
            <w:tcBorders>
              <w:top w:val="single" w:sz="4" w:space="0" w:color="auto"/>
              <w:left w:val="single" w:sz="12" w:space="0" w:color="auto"/>
              <w:bottom w:val="nil"/>
              <w:right w:val="single" w:sz="4" w:space="0" w:color="auto"/>
            </w:tcBorders>
            <w:tcMar>
              <w:top w:w="0" w:type="dxa"/>
              <w:left w:w="108" w:type="dxa"/>
              <w:bottom w:w="0" w:type="dxa"/>
              <w:right w:w="108" w:type="dxa"/>
            </w:tcMar>
            <w:vAlign w:val="center"/>
          </w:tcPr>
          <w:p w14:paraId="441DD336" w14:textId="77777777" w:rsidR="008F3222" w:rsidRDefault="003C7705">
            <w:pPr>
              <w:widowControl/>
              <w:spacing w:line="-440" w:lineRule="auto"/>
              <w:jc w:val="center"/>
              <w:rPr>
                <w:rFonts w:asciiTheme="minorEastAsia" w:hAnsiTheme="minorEastAsia"/>
                <w:kern w:val="0"/>
                <w:sz w:val="24"/>
              </w:rPr>
            </w:pPr>
            <w:r>
              <w:rPr>
                <w:rFonts w:asciiTheme="minorEastAsia" w:hAnsiTheme="minorEastAsia" w:hint="eastAsia"/>
                <w:kern w:val="0"/>
                <w:sz w:val="24"/>
              </w:rPr>
              <w:t>住宿</w:t>
            </w:r>
          </w:p>
          <w:p w14:paraId="473CA38C" w14:textId="77777777" w:rsidR="008F3222" w:rsidRDefault="003C7705">
            <w:pPr>
              <w:widowControl/>
              <w:spacing w:line="-440" w:lineRule="auto"/>
              <w:jc w:val="center"/>
              <w:rPr>
                <w:rFonts w:asciiTheme="minorEastAsia" w:hAnsiTheme="minorEastAsia"/>
                <w:kern w:val="0"/>
                <w:sz w:val="24"/>
              </w:rPr>
            </w:pPr>
            <w:r>
              <w:rPr>
                <w:rFonts w:asciiTheme="minorEastAsia" w:hAnsiTheme="minorEastAsia" w:hint="eastAsia"/>
                <w:kern w:val="0"/>
                <w:sz w:val="24"/>
              </w:rPr>
              <w:t>要求</w:t>
            </w:r>
          </w:p>
        </w:tc>
        <w:tc>
          <w:tcPr>
            <w:tcW w:w="7188" w:type="dxa"/>
            <w:gridSpan w:val="5"/>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vAlign w:val="center"/>
          </w:tcPr>
          <w:p w14:paraId="7C5AFF08" w14:textId="77777777" w:rsidR="008F3222" w:rsidRDefault="003C7705">
            <w:pPr>
              <w:widowControl/>
              <w:spacing w:line="360" w:lineRule="auto"/>
              <w:rPr>
                <w:rFonts w:asciiTheme="minorEastAsia" w:hAnsiTheme="minorEastAsia"/>
                <w:kern w:val="0"/>
                <w:sz w:val="24"/>
              </w:rPr>
            </w:pPr>
            <w:r>
              <w:rPr>
                <w:rFonts w:asciiTheme="minorEastAsia" w:hAnsiTheme="minorEastAsia" w:hint="eastAsia"/>
                <w:kern w:val="0"/>
                <w:sz w:val="24"/>
              </w:rPr>
              <w:t>□自行安排住宿</w:t>
            </w:r>
          </w:p>
        </w:tc>
      </w:tr>
      <w:tr w:rsidR="008F3222" w14:paraId="78B162BB" w14:textId="77777777">
        <w:trPr>
          <w:trHeight w:val="1424"/>
        </w:trPr>
        <w:tc>
          <w:tcPr>
            <w:tcW w:w="1461" w:type="dxa"/>
            <w:vMerge/>
            <w:tcBorders>
              <w:top w:val="single" w:sz="4" w:space="0" w:color="auto"/>
              <w:left w:val="single" w:sz="12" w:space="0" w:color="auto"/>
              <w:bottom w:val="nil"/>
              <w:right w:val="single" w:sz="4" w:space="0" w:color="auto"/>
            </w:tcBorders>
            <w:vAlign w:val="center"/>
          </w:tcPr>
          <w:p w14:paraId="1E04FBF9" w14:textId="77777777" w:rsidR="008F3222" w:rsidRDefault="008F3222">
            <w:pPr>
              <w:widowControl/>
              <w:jc w:val="left"/>
              <w:rPr>
                <w:rFonts w:asciiTheme="minorEastAsia" w:hAnsiTheme="minorEastAsia"/>
                <w:kern w:val="0"/>
                <w:sz w:val="24"/>
                <w:szCs w:val="22"/>
              </w:rPr>
            </w:pPr>
          </w:p>
        </w:tc>
        <w:tc>
          <w:tcPr>
            <w:tcW w:w="7188" w:type="dxa"/>
            <w:gridSpan w:val="5"/>
            <w:tcBorders>
              <w:top w:val="single" w:sz="4" w:space="0" w:color="auto"/>
              <w:left w:val="single" w:sz="4" w:space="0" w:color="auto"/>
              <w:bottom w:val="nil"/>
              <w:right w:val="single" w:sz="12" w:space="0" w:color="auto"/>
            </w:tcBorders>
            <w:tcMar>
              <w:top w:w="0" w:type="dxa"/>
              <w:left w:w="108" w:type="dxa"/>
              <w:bottom w:w="0" w:type="dxa"/>
              <w:right w:w="108" w:type="dxa"/>
            </w:tcMar>
            <w:vAlign w:val="center"/>
          </w:tcPr>
          <w:p w14:paraId="40433BB3" w14:textId="77777777" w:rsidR="008F3222" w:rsidRDefault="003C7705">
            <w:pPr>
              <w:widowControl/>
              <w:spacing w:line="-440" w:lineRule="auto"/>
              <w:rPr>
                <w:rFonts w:asciiTheme="minorEastAsia" w:hAnsiTheme="minorEastAsia" w:cs="Times New Roman"/>
                <w:kern w:val="0"/>
                <w:sz w:val="24"/>
              </w:rPr>
            </w:pPr>
            <w:r>
              <w:rPr>
                <w:rFonts w:asciiTheme="minorEastAsia" w:hAnsiTheme="minorEastAsia" w:cs="Times New Roman" w:hint="eastAsia"/>
                <w:kern w:val="0"/>
                <w:sz w:val="24"/>
              </w:rPr>
              <w:t>是否需要住宿</w:t>
            </w:r>
            <w:r>
              <w:rPr>
                <w:rFonts w:asciiTheme="minorEastAsia" w:hAnsiTheme="minorEastAsia" w:cs="Times New Roman" w:hint="eastAsia"/>
                <w:kern w:val="0"/>
                <w:sz w:val="24"/>
              </w:rPr>
              <w:t xml:space="preserve">      </w:t>
            </w:r>
            <w:r>
              <w:rPr>
                <w:rFonts w:asciiTheme="minorEastAsia" w:hAnsiTheme="minorEastAsia" w:hint="eastAsia"/>
                <w:kern w:val="0"/>
                <w:sz w:val="24"/>
              </w:rPr>
              <w:t>□是</w:t>
            </w:r>
            <w:r>
              <w:rPr>
                <w:rFonts w:asciiTheme="minorEastAsia" w:hAnsiTheme="minorEastAsia" w:hint="eastAsia"/>
                <w:kern w:val="0"/>
                <w:sz w:val="24"/>
              </w:rPr>
              <w:t xml:space="preserve">    </w:t>
            </w:r>
            <w:r>
              <w:rPr>
                <w:rFonts w:asciiTheme="minorEastAsia" w:hAnsiTheme="minorEastAsia" w:hint="eastAsia"/>
                <w:kern w:val="0"/>
                <w:sz w:val="24"/>
              </w:rPr>
              <w:t>□否</w:t>
            </w:r>
          </w:p>
          <w:p w14:paraId="6E561D5D" w14:textId="77777777" w:rsidR="008F3222" w:rsidRDefault="003C7705">
            <w:pPr>
              <w:widowControl/>
              <w:spacing w:line="-440" w:lineRule="auto"/>
              <w:rPr>
                <w:rFonts w:asciiTheme="minorEastAsia" w:hAnsiTheme="minorEastAsia"/>
                <w:kern w:val="0"/>
                <w:sz w:val="24"/>
              </w:rPr>
            </w:pPr>
            <w:r>
              <w:rPr>
                <w:rFonts w:asciiTheme="minorEastAsia" w:hAnsiTheme="minorEastAsia" w:cs="Times New Roman" w:hint="eastAsia"/>
                <w:kern w:val="0"/>
                <w:sz w:val="24"/>
              </w:rPr>
              <w:t>单间：</w:t>
            </w:r>
            <w:r>
              <w:rPr>
                <w:rFonts w:asciiTheme="minorEastAsia" w:hAnsiTheme="minorEastAsia" w:cs="Times New Roman" w:hint="eastAsia"/>
                <w:kern w:val="0"/>
                <w:sz w:val="24"/>
              </w:rPr>
              <w:t>400</w:t>
            </w:r>
            <w:r>
              <w:rPr>
                <w:rFonts w:asciiTheme="minorEastAsia" w:hAnsiTheme="minorEastAsia" w:cs="Times New Roman" w:hint="eastAsia"/>
                <w:kern w:val="0"/>
                <w:sz w:val="24"/>
              </w:rPr>
              <w:t>元</w:t>
            </w:r>
            <w:r>
              <w:rPr>
                <w:rFonts w:asciiTheme="minorEastAsia" w:hAnsiTheme="minorEastAsia" w:cs="Times New Roman" w:hint="eastAsia"/>
                <w:kern w:val="0"/>
                <w:sz w:val="24"/>
              </w:rPr>
              <w:t>/</w:t>
            </w:r>
            <w:r>
              <w:rPr>
                <w:rFonts w:asciiTheme="minorEastAsia" w:hAnsiTheme="minorEastAsia" w:cs="Times New Roman" w:hint="eastAsia"/>
                <w:kern w:val="0"/>
                <w:sz w:val="24"/>
              </w:rPr>
              <w:t>间·晚，标准间：</w:t>
            </w:r>
            <w:r>
              <w:rPr>
                <w:rFonts w:asciiTheme="minorEastAsia" w:hAnsiTheme="minorEastAsia" w:cs="Times New Roman" w:hint="eastAsia"/>
                <w:kern w:val="0"/>
                <w:sz w:val="24"/>
              </w:rPr>
              <w:t>380</w:t>
            </w:r>
            <w:r>
              <w:rPr>
                <w:rFonts w:asciiTheme="minorEastAsia" w:hAnsiTheme="minorEastAsia" w:cs="Times New Roman" w:hint="eastAsia"/>
                <w:kern w:val="0"/>
                <w:sz w:val="24"/>
              </w:rPr>
              <w:t>元</w:t>
            </w:r>
            <w:r>
              <w:rPr>
                <w:rFonts w:asciiTheme="minorEastAsia" w:hAnsiTheme="minorEastAsia" w:cs="Times New Roman" w:hint="eastAsia"/>
                <w:kern w:val="0"/>
                <w:sz w:val="24"/>
              </w:rPr>
              <w:t>/</w:t>
            </w:r>
            <w:r>
              <w:rPr>
                <w:rFonts w:asciiTheme="minorEastAsia" w:hAnsiTheme="minorEastAsia" w:cs="Times New Roman" w:hint="eastAsia"/>
                <w:kern w:val="0"/>
                <w:sz w:val="24"/>
              </w:rPr>
              <w:t>间·晚（可能有微调）</w:t>
            </w:r>
          </w:p>
        </w:tc>
      </w:tr>
      <w:tr w:rsidR="008F3222" w14:paraId="79632307" w14:textId="77777777">
        <w:trPr>
          <w:trHeight w:val="345"/>
        </w:trPr>
        <w:tc>
          <w:tcPr>
            <w:tcW w:w="1461" w:type="dxa"/>
            <w:vMerge w:val="restart"/>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vAlign w:val="center"/>
          </w:tcPr>
          <w:p w14:paraId="48259A24" w14:textId="77777777" w:rsidR="008F3222" w:rsidRDefault="003C7705">
            <w:pPr>
              <w:widowControl/>
              <w:spacing w:line="-440" w:lineRule="auto"/>
              <w:jc w:val="center"/>
              <w:rPr>
                <w:rFonts w:asciiTheme="minorEastAsia" w:hAnsiTheme="minorEastAsia"/>
                <w:kern w:val="0"/>
                <w:sz w:val="24"/>
              </w:rPr>
            </w:pPr>
            <w:r>
              <w:rPr>
                <w:rFonts w:asciiTheme="minorEastAsia" w:hAnsiTheme="minorEastAsia" w:hint="eastAsia"/>
                <w:kern w:val="0"/>
                <w:sz w:val="24"/>
              </w:rPr>
              <w:t>注册费</w:t>
            </w:r>
          </w:p>
          <w:p w14:paraId="65973ACE" w14:textId="77777777" w:rsidR="008F3222" w:rsidRDefault="003C7705">
            <w:pPr>
              <w:widowControl/>
              <w:spacing w:line="-440" w:lineRule="auto"/>
              <w:jc w:val="center"/>
              <w:rPr>
                <w:rFonts w:asciiTheme="minorEastAsia" w:hAnsiTheme="minorEastAsia"/>
                <w:kern w:val="0"/>
                <w:sz w:val="24"/>
              </w:rPr>
            </w:pPr>
            <w:r>
              <w:rPr>
                <w:rFonts w:asciiTheme="minorEastAsia" w:hAnsiTheme="minorEastAsia" w:hint="eastAsia"/>
                <w:kern w:val="0"/>
                <w:sz w:val="24"/>
              </w:rPr>
              <w:t>发票信息</w:t>
            </w:r>
          </w:p>
        </w:tc>
        <w:tc>
          <w:tcPr>
            <w:tcW w:w="20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B7E7F8" w14:textId="77777777" w:rsidR="008F3222" w:rsidRDefault="003C7705">
            <w:pPr>
              <w:widowControl/>
              <w:spacing w:line="360" w:lineRule="auto"/>
              <w:jc w:val="center"/>
              <w:rPr>
                <w:rFonts w:asciiTheme="minorEastAsia" w:hAnsiTheme="minorEastAsia"/>
                <w:kern w:val="0"/>
                <w:sz w:val="24"/>
              </w:rPr>
            </w:pPr>
            <w:r>
              <w:rPr>
                <w:rFonts w:asciiTheme="minorEastAsia" w:hAnsiTheme="minorEastAsia" w:hint="eastAsia"/>
                <w:kern w:val="0"/>
                <w:sz w:val="24"/>
              </w:rPr>
              <w:t>发票抬头</w:t>
            </w:r>
          </w:p>
        </w:tc>
        <w:tc>
          <w:tcPr>
            <w:tcW w:w="5121" w:type="dxa"/>
            <w:gridSpan w:val="3"/>
            <w:tcBorders>
              <w:top w:val="single" w:sz="4" w:space="0" w:color="auto"/>
              <w:left w:val="single" w:sz="4" w:space="0" w:color="auto"/>
              <w:bottom w:val="single" w:sz="4" w:space="0" w:color="auto"/>
              <w:right w:val="single" w:sz="12" w:space="0" w:color="auto"/>
            </w:tcBorders>
            <w:vAlign w:val="center"/>
          </w:tcPr>
          <w:p w14:paraId="2B4B0DF4" w14:textId="77777777" w:rsidR="008F3222" w:rsidRDefault="008F3222">
            <w:pPr>
              <w:widowControl/>
              <w:spacing w:line="360" w:lineRule="auto"/>
              <w:rPr>
                <w:rFonts w:asciiTheme="minorEastAsia" w:hAnsiTheme="minorEastAsia"/>
                <w:kern w:val="0"/>
                <w:sz w:val="24"/>
              </w:rPr>
            </w:pPr>
          </w:p>
        </w:tc>
      </w:tr>
      <w:tr w:rsidR="008F3222" w14:paraId="2AA896C6" w14:textId="77777777">
        <w:trPr>
          <w:trHeight w:val="343"/>
        </w:trPr>
        <w:tc>
          <w:tcPr>
            <w:tcW w:w="1461" w:type="dxa"/>
            <w:vMerge/>
            <w:tcBorders>
              <w:top w:val="single" w:sz="4" w:space="0" w:color="auto"/>
              <w:left w:val="single" w:sz="12" w:space="0" w:color="auto"/>
              <w:bottom w:val="single" w:sz="4" w:space="0" w:color="auto"/>
              <w:right w:val="single" w:sz="4" w:space="0" w:color="auto"/>
            </w:tcBorders>
            <w:vAlign w:val="center"/>
          </w:tcPr>
          <w:p w14:paraId="6B43B821" w14:textId="77777777" w:rsidR="008F3222" w:rsidRDefault="008F3222">
            <w:pPr>
              <w:widowControl/>
              <w:spacing w:line="-440" w:lineRule="auto"/>
              <w:jc w:val="left"/>
              <w:rPr>
                <w:rFonts w:asciiTheme="minorEastAsia" w:hAnsiTheme="minorEastAsia"/>
                <w:kern w:val="0"/>
                <w:sz w:val="24"/>
                <w:szCs w:val="22"/>
              </w:rPr>
            </w:pPr>
          </w:p>
        </w:tc>
        <w:tc>
          <w:tcPr>
            <w:tcW w:w="20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FBBC1B" w14:textId="77777777" w:rsidR="008F3222" w:rsidRDefault="003C7705">
            <w:pPr>
              <w:widowControl/>
              <w:spacing w:line="360" w:lineRule="auto"/>
              <w:jc w:val="center"/>
              <w:rPr>
                <w:rFonts w:asciiTheme="minorEastAsia" w:hAnsiTheme="minorEastAsia"/>
                <w:kern w:val="0"/>
                <w:sz w:val="24"/>
              </w:rPr>
            </w:pPr>
            <w:r>
              <w:rPr>
                <w:rFonts w:asciiTheme="minorEastAsia" w:hAnsiTheme="minorEastAsia" w:hint="eastAsia"/>
                <w:kern w:val="0"/>
                <w:sz w:val="24"/>
              </w:rPr>
              <w:t>纳税人识别号</w:t>
            </w:r>
          </w:p>
        </w:tc>
        <w:tc>
          <w:tcPr>
            <w:tcW w:w="5121" w:type="dxa"/>
            <w:gridSpan w:val="3"/>
            <w:tcBorders>
              <w:top w:val="single" w:sz="4" w:space="0" w:color="auto"/>
              <w:left w:val="single" w:sz="4" w:space="0" w:color="auto"/>
              <w:bottom w:val="single" w:sz="4" w:space="0" w:color="auto"/>
              <w:right w:val="single" w:sz="12" w:space="0" w:color="auto"/>
            </w:tcBorders>
            <w:vAlign w:val="center"/>
          </w:tcPr>
          <w:p w14:paraId="176C23DD" w14:textId="77777777" w:rsidR="008F3222" w:rsidRDefault="008F3222">
            <w:pPr>
              <w:widowControl/>
              <w:spacing w:line="360" w:lineRule="auto"/>
              <w:rPr>
                <w:rFonts w:asciiTheme="minorEastAsia" w:hAnsiTheme="minorEastAsia"/>
                <w:kern w:val="0"/>
                <w:sz w:val="24"/>
              </w:rPr>
            </w:pPr>
          </w:p>
        </w:tc>
      </w:tr>
      <w:tr w:rsidR="008F3222" w14:paraId="1BC7D554" w14:textId="77777777">
        <w:trPr>
          <w:trHeight w:val="848"/>
        </w:trPr>
        <w:tc>
          <w:tcPr>
            <w:tcW w:w="1461"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vAlign w:val="center"/>
          </w:tcPr>
          <w:p w14:paraId="20ACFA54" w14:textId="77777777" w:rsidR="008F3222" w:rsidRDefault="003C7705">
            <w:pPr>
              <w:widowControl/>
              <w:spacing w:line="-440" w:lineRule="auto"/>
              <w:jc w:val="center"/>
              <w:rPr>
                <w:rFonts w:asciiTheme="minorEastAsia" w:hAnsiTheme="minorEastAsia"/>
                <w:kern w:val="0"/>
                <w:sz w:val="24"/>
              </w:rPr>
            </w:pPr>
            <w:proofErr w:type="gramStart"/>
            <w:r>
              <w:rPr>
                <w:rFonts w:asciiTheme="minorEastAsia" w:hAnsiTheme="minorEastAsia" w:hint="eastAsia"/>
                <w:kern w:val="0"/>
                <w:sz w:val="24"/>
              </w:rPr>
              <w:t>拟做学术</w:t>
            </w:r>
            <w:proofErr w:type="gramEnd"/>
            <w:r>
              <w:rPr>
                <w:rFonts w:asciiTheme="minorEastAsia" w:hAnsiTheme="minorEastAsia" w:hint="eastAsia"/>
                <w:kern w:val="0"/>
                <w:sz w:val="24"/>
              </w:rPr>
              <w:t>报告题目</w:t>
            </w:r>
          </w:p>
        </w:tc>
        <w:tc>
          <w:tcPr>
            <w:tcW w:w="7188" w:type="dxa"/>
            <w:gridSpan w:val="5"/>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vAlign w:val="center"/>
          </w:tcPr>
          <w:p w14:paraId="270C3E89" w14:textId="77777777" w:rsidR="008F3222" w:rsidRDefault="008F3222">
            <w:pPr>
              <w:widowControl/>
              <w:spacing w:line="360" w:lineRule="auto"/>
              <w:rPr>
                <w:rFonts w:asciiTheme="minorEastAsia" w:hAnsiTheme="minorEastAsia"/>
                <w:kern w:val="0"/>
                <w:sz w:val="24"/>
              </w:rPr>
            </w:pPr>
          </w:p>
        </w:tc>
      </w:tr>
      <w:tr w:rsidR="008F3222" w14:paraId="1EDE302D" w14:textId="77777777">
        <w:trPr>
          <w:trHeight w:val="2374"/>
        </w:trPr>
        <w:tc>
          <w:tcPr>
            <w:tcW w:w="1461" w:type="dxa"/>
            <w:tcBorders>
              <w:top w:val="single" w:sz="4" w:space="0" w:color="auto"/>
              <w:left w:val="single" w:sz="12" w:space="0" w:color="auto"/>
              <w:bottom w:val="single" w:sz="12" w:space="0" w:color="auto"/>
              <w:right w:val="single" w:sz="4" w:space="0" w:color="auto"/>
            </w:tcBorders>
            <w:tcMar>
              <w:top w:w="0" w:type="dxa"/>
              <w:left w:w="108" w:type="dxa"/>
              <w:bottom w:w="0" w:type="dxa"/>
              <w:right w:w="108" w:type="dxa"/>
            </w:tcMar>
            <w:vAlign w:val="center"/>
          </w:tcPr>
          <w:p w14:paraId="5C4FBCE6" w14:textId="77777777" w:rsidR="008F3222" w:rsidRDefault="003C7705">
            <w:pPr>
              <w:widowControl/>
              <w:spacing w:line="-440" w:lineRule="auto"/>
              <w:jc w:val="center"/>
              <w:rPr>
                <w:rFonts w:asciiTheme="minorEastAsia" w:hAnsiTheme="minorEastAsia"/>
                <w:kern w:val="0"/>
                <w:sz w:val="24"/>
              </w:rPr>
            </w:pPr>
            <w:r>
              <w:rPr>
                <w:rFonts w:asciiTheme="minorEastAsia" w:hAnsiTheme="minorEastAsia" w:hint="eastAsia"/>
                <w:kern w:val="0"/>
                <w:sz w:val="24"/>
              </w:rPr>
              <w:t>其他要求或建议</w:t>
            </w:r>
          </w:p>
        </w:tc>
        <w:tc>
          <w:tcPr>
            <w:tcW w:w="7188" w:type="dxa"/>
            <w:gridSpan w:val="5"/>
            <w:tcBorders>
              <w:top w:val="single" w:sz="4" w:space="0" w:color="auto"/>
              <w:left w:val="single" w:sz="4" w:space="0" w:color="auto"/>
              <w:bottom w:val="single" w:sz="12" w:space="0" w:color="auto"/>
              <w:right w:val="single" w:sz="12" w:space="0" w:color="auto"/>
            </w:tcBorders>
            <w:tcMar>
              <w:top w:w="0" w:type="dxa"/>
              <w:left w:w="108" w:type="dxa"/>
              <w:bottom w:w="0" w:type="dxa"/>
              <w:right w:w="108" w:type="dxa"/>
            </w:tcMar>
            <w:vAlign w:val="center"/>
          </w:tcPr>
          <w:p w14:paraId="7A0EA508" w14:textId="77777777" w:rsidR="008F3222" w:rsidRDefault="008F3222">
            <w:pPr>
              <w:widowControl/>
              <w:jc w:val="center"/>
              <w:rPr>
                <w:rFonts w:asciiTheme="minorEastAsia" w:hAnsiTheme="minorEastAsia"/>
                <w:kern w:val="0"/>
                <w:sz w:val="24"/>
              </w:rPr>
            </w:pPr>
          </w:p>
        </w:tc>
      </w:tr>
    </w:tbl>
    <w:p w14:paraId="4CEAE306" w14:textId="77777777" w:rsidR="008F3222" w:rsidRDefault="008F3222">
      <w:pPr>
        <w:spacing w:line="360" w:lineRule="auto"/>
        <w:rPr>
          <w:rFonts w:ascii="Times New Roman" w:hAnsi="Times New Roman" w:cs="Times New Roman"/>
        </w:rPr>
      </w:pPr>
    </w:p>
    <w:sectPr w:rsidR="008F32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icrosoftYaHeiUI">
    <w:altName w:val="Cambria"/>
    <w:charset w:val="00"/>
    <w:family w:val="roman"/>
    <w:pitch w:val="default"/>
  </w:font>
  <w:font w:name="TimesNewRomanPSMT">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7D70EF"/>
    <w:multiLevelType w:val="multilevel"/>
    <w:tmpl w:val="467D70E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BE0"/>
    <w:rsid w:val="00071557"/>
    <w:rsid w:val="00131BE0"/>
    <w:rsid w:val="0015172B"/>
    <w:rsid w:val="002154EF"/>
    <w:rsid w:val="002C7CB1"/>
    <w:rsid w:val="00321694"/>
    <w:rsid w:val="0034310C"/>
    <w:rsid w:val="00386541"/>
    <w:rsid w:val="003C7705"/>
    <w:rsid w:val="004934C3"/>
    <w:rsid w:val="006F4988"/>
    <w:rsid w:val="006F6292"/>
    <w:rsid w:val="006F72CF"/>
    <w:rsid w:val="00735301"/>
    <w:rsid w:val="0078174A"/>
    <w:rsid w:val="008405C9"/>
    <w:rsid w:val="008F3222"/>
    <w:rsid w:val="009A4962"/>
    <w:rsid w:val="00AD34F1"/>
    <w:rsid w:val="00C86473"/>
    <w:rsid w:val="00CA1FBB"/>
    <w:rsid w:val="00EE04FE"/>
    <w:rsid w:val="00F3103D"/>
    <w:rsid w:val="00F7722A"/>
    <w:rsid w:val="018E5DC9"/>
    <w:rsid w:val="0C3861C4"/>
    <w:rsid w:val="17B36717"/>
    <w:rsid w:val="7D086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C40CB"/>
  <w15:docId w15:val="{4231221D-BB60-4107-8060-23FA5BF7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fontstyle01">
    <w:name w:val="fontstyle01"/>
    <w:basedOn w:val="a0"/>
    <w:rPr>
      <w:rFonts w:ascii="MicrosoftYaHeiUI" w:hAnsi="MicrosoftYaHeiUI" w:hint="default"/>
      <w:color w:val="000000"/>
      <w:sz w:val="34"/>
      <w:szCs w:val="34"/>
    </w:rPr>
  </w:style>
  <w:style w:type="character" w:customStyle="1" w:styleId="fontstyle11">
    <w:name w:val="fontstyle11"/>
    <w:basedOn w:val="a0"/>
    <w:rPr>
      <w:rFonts w:ascii="TimesNewRomanPSMT" w:hAnsi="TimesNewRomanPSMT" w:hint="default"/>
      <w:color w:val="000000"/>
      <w:sz w:val="24"/>
      <w:szCs w:val="24"/>
    </w:rPr>
  </w:style>
  <w:style w:type="paragraph" w:styleId="a7">
    <w:name w:val="List Paragraph"/>
    <w:basedOn w:val="a"/>
    <w:uiPriority w:val="34"/>
    <w:qFormat/>
    <w:pPr>
      <w:ind w:firstLineChars="200" w:firstLine="420"/>
    </w:pPr>
  </w:style>
  <w:style w:type="character" w:customStyle="1" w:styleId="fontstyle21">
    <w:name w:val="fontstyle21"/>
    <w:basedOn w:val="a0"/>
    <w:qFormat/>
    <w:rPr>
      <w:rFonts w:ascii="仿宋" w:eastAsia="仿宋" w:hAnsi="仿宋" w:hint="eastAsia"/>
      <w:color w:val="000000"/>
      <w:sz w:val="24"/>
      <w:szCs w:val="24"/>
    </w:rPr>
  </w:style>
  <w:style w:type="character" w:customStyle="1" w:styleId="a6">
    <w:name w:val="页眉 字符"/>
    <w:basedOn w:val="a0"/>
    <w:link w:val="a5"/>
    <w:uiPriority w:val="99"/>
    <w:qFormat/>
    <w:rPr>
      <w:rFonts w:asciiTheme="minorHAnsi" w:eastAsiaTheme="minorEastAsia" w:hAnsiTheme="minorHAnsi" w:cstheme="minorBidi"/>
      <w:kern w:val="2"/>
      <w:sz w:val="18"/>
      <w:szCs w:val="18"/>
    </w:rPr>
  </w:style>
  <w:style w:type="character" w:customStyle="1" w:styleId="a4">
    <w:name w:val="页脚 字符"/>
    <w:basedOn w:val="a0"/>
    <w:link w:val="a3"/>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3E4227-AB55-4772-A813-F70603EA0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270</Words>
  <Characters>1541</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hongsheng huang</dc:creator>
  <cp:lastModifiedBy>hongsheng huang</cp:lastModifiedBy>
  <cp:revision>13</cp:revision>
  <dcterms:created xsi:type="dcterms:W3CDTF">2021-03-17T09:06:00Z</dcterms:created>
  <dcterms:modified xsi:type="dcterms:W3CDTF">2021-03-28T01:28:00Z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